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16ADD" w14:textId="77777777" w:rsidR="000E47B2" w:rsidRDefault="00512AB5" w:rsidP="00512AB5">
      <w:pPr>
        <w:ind w:left="142"/>
        <w:jc w:val="center"/>
        <w:rPr>
          <w:rFonts w:cstheme="minorHAnsi"/>
          <w:sz w:val="20"/>
          <w:szCs w:val="20"/>
        </w:rPr>
      </w:pPr>
      <w:r>
        <w:rPr>
          <w:rFonts w:ascii="Verdana" w:hAnsi="Verdana" w:cs="Arial"/>
          <w:noProof/>
          <w:sz w:val="16"/>
          <w:szCs w:val="16"/>
          <w:lang w:eastAsia="pl-PL"/>
        </w:rPr>
        <w:drawing>
          <wp:inline distT="0" distB="0" distL="0" distR="0" wp14:anchorId="20E4158D" wp14:editId="691B73AC">
            <wp:extent cx="5715000" cy="66675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2B8013" w14:textId="77777777" w:rsidR="0019680A" w:rsidRPr="0019680A" w:rsidRDefault="0019680A" w:rsidP="0019680A">
      <w:pPr>
        <w:spacing w:after="0" w:line="240" w:lineRule="auto"/>
        <w:jc w:val="center"/>
        <w:rPr>
          <w:rFonts w:ascii="Verdana" w:hAnsi="Verdana" w:cs="Arial"/>
          <w:sz w:val="16"/>
          <w:szCs w:val="16"/>
        </w:rPr>
      </w:pPr>
      <w:r w:rsidRPr="0019680A">
        <w:rPr>
          <w:rFonts w:ascii="Verdana" w:hAnsi="Verdana" w:cs="Arial"/>
          <w:sz w:val="16"/>
          <w:szCs w:val="16"/>
        </w:rPr>
        <w:t xml:space="preserve">Projekt </w:t>
      </w:r>
      <w:r w:rsidRPr="0019680A">
        <w:rPr>
          <w:rFonts w:ascii="Verdana" w:hAnsi="Verdana" w:cs="Arial"/>
          <w:b/>
          <w:sz w:val="16"/>
          <w:szCs w:val="16"/>
        </w:rPr>
        <w:t>„</w:t>
      </w:r>
      <w:r w:rsidRPr="0019680A">
        <w:rPr>
          <w:rFonts w:ascii="Verdana" w:hAnsi="Verdana" w:cs="Arial"/>
          <w:b/>
          <w:i/>
          <w:sz w:val="16"/>
          <w:szCs w:val="16"/>
        </w:rPr>
        <w:t>Edukacja włączająca w Przedszkolu NINKA”</w:t>
      </w:r>
      <w:r w:rsidRPr="0019680A">
        <w:rPr>
          <w:rFonts w:ascii="Verdana" w:hAnsi="Verdana" w:cs="Arial"/>
          <w:sz w:val="16"/>
          <w:szCs w:val="16"/>
        </w:rPr>
        <w:t xml:space="preserve"> współfinansowany z Europejskiego Funduszu Społecznego Plus w ramach Programu Regionalnego Fundusze Europejskie dla Łódzkiego 2021-2027</w:t>
      </w:r>
    </w:p>
    <w:p w14:paraId="580E1A08" w14:textId="77777777" w:rsidR="00640ACE" w:rsidRPr="00C20572" w:rsidRDefault="00640ACE" w:rsidP="0019680A">
      <w:pPr>
        <w:spacing w:after="0" w:line="240" w:lineRule="auto"/>
        <w:jc w:val="center"/>
        <w:rPr>
          <w:rFonts w:cstheme="minorHAnsi"/>
          <w:i/>
          <w:sz w:val="20"/>
          <w:szCs w:val="20"/>
        </w:rPr>
      </w:pPr>
    </w:p>
    <w:p w14:paraId="300997D9" w14:textId="77777777" w:rsidR="00640ACE" w:rsidRPr="00C20572" w:rsidRDefault="00640ACE" w:rsidP="00640ACE">
      <w:pPr>
        <w:spacing w:after="0" w:line="240" w:lineRule="auto"/>
        <w:jc w:val="right"/>
        <w:rPr>
          <w:rFonts w:cstheme="minorHAnsi"/>
          <w:sz w:val="20"/>
          <w:szCs w:val="20"/>
        </w:rPr>
      </w:pPr>
      <w:r w:rsidRPr="00C20572">
        <w:rPr>
          <w:rFonts w:cstheme="minorHAnsi"/>
          <w:i/>
          <w:sz w:val="20"/>
          <w:szCs w:val="20"/>
        </w:rPr>
        <w:t xml:space="preserve">Załącznik nr </w:t>
      </w:r>
      <w:r w:rsidR="00BA37C6" w:rsidRPr="00C20572">
        <w:rPr>
          <w:rFonts w:cstheme="minorHAnsi"/>
          <w:i/>
          <w:sz w:val="20"/>
          <w:szCs w:val="20"/>
        </w:rPr>
        <w:t>1</w:t>
      </w:r>
      <w:r w:rsidRPr="00C20572">
        <w:rPr>
          <w:rFonts w:cstheme="minorHAnsi"/>
          <w:i/>
          <w:sz w:val="20"/>
          <w:szCs w:val="20"/>
        </w:rPr>
        <w:t xml:space="preserve"> do </w:t>
      </w:r>
    </w:p>
    <w:p w14:paraId="7B132BBB" w14:textId="56B3176E" w:rsidR="00640ACE" w:rsidRPr="00C20572" w:rsidRDefault="00640ACE" w:rsidP="00640ACE">
      <w:pPr>
        <w:spacing w:line="240" w:lineRule="auto"/>
        <w:jc w:val="right"/>
        <w:rPr>
          <w:rFonts w:cstheme="minorHAnsi"/>
          <w:sz w:val="20"/>
          <w:szCs w:val="20"/>
        </w:rPr>
      </w:pPr>
      <w:r w:rsidRPr="00C20572">
        <w:rPr>
          <w:rFonts w:cstheme="minorHAnsi"/>
          <w:sz w:val="20"/>
          <w:szCs w:val="20"/>
          <w:lang w:eastAsia="ar-SA"/>
        </w:rPr>
        <w:t xml:space="preserve">Zapytania ofertowego </w:t>
      </w:r>
      <w:bookmarkStart w:id="0" w:name="_Hlk503732932"/>
      <w:bookmarkStart w:id="1" w:name="_Hlk498197044"/>
      <w:r w:rsidRPr="00C20572">
        <w:rPr>
          <w:rFonts w:cstheme="minorHAnsi"/>
          <w:sz w:val="20"/>
          <w:szCs w:val="20"/>
          <w:lang w:eastAsia="ar-SA"/>
        </w:rPr>
        <w:t xml:space="preserve">nr </w:t>
      </w:r>
      <w:bookmarkEnd w:id="0"/>
      <w:bookmarkEnd w:id="1"/>
      <w:r w:rsidR="00512AB5">
        <w:rPr>
          <w:rFonts w:cstheme="minorHAnsi"/>
          <w:sz w:val="20"/>
          <w:szCs w:val="20"/>
          <w:lang w:eastAsia="ar-SA"/>
        </w:rPr>
        <w:t>1</w:t>
      </w:r>
      <w:r w:rsidRPr="00C20572">
        <w:rPr>
          <w:rFonts w:cstheme="minorHAnsi"/>
          <w:sz w:val="20"/>
          <w:szCs w:val="20"/>
          <w:lang w:eastAsia="ar-SA"/>
        </w:rPr>
        <w:t>/</w:t>
      </w:r>
      <w:r w:rsidR="001C5EA7">
        <w:rPr>
          <w:rFonts w:cstheme="minorHAnsi"/>
          <w:sz w:val="20"/>
          <w:szCs w:val="20"/>
          <w:lang w:eastAsia="ar-SA"/>
        </w:rPr>
        <w:t xml:space="preserve"> </w:t>
      </w:r>
      <w:r w:rsidR="00512AB5">
        <w:rPr>
          <w:rFonts w:cstheme="minorHAnsi"/>
          <w:sz w:val="20"/>
          <w:szCs w:val="20"/>
          <w:lang w:eastAsia="ar-SA"/>
        </w:rPr>
        <w:t>202</w:t>
      </w:r>
      <w:r w:rsidR="00420090">
        <w:rPr>
          <w:rFonts w:cstheme="minorHAnsi"/>
          <w:sz w:val="20"/>
          <w:szCs w:val="20"/>
          <w:lang w:eastAsia="ar-SA"/>
        </w:rPr>
        <w:t>6</w:t>
      </w:r>
      <w:r w:rsidRPr="00C20572">
        <w:rPr>
          <w:rFonts w:cstheme="minorHAnsi"/>
          <w:sz w:val="20"/>
          <w:szCs w:val="20"/>
          <w:lang w:eastAsia="ar-SA"/>
        </w:rPr>
        <w:t xml:space="preserve"> z dnia </w:t>
      </w:r>
      <w:r w:rsidR="000F6059">
        <w:rPr>
          <w:rFonts w:cstheme="minorHAnsi"/>
          <w:sz w:val="20"/>
          <w:szCs w:val="20"/>
          <w:lang w:eastAsia="ar-SA"/>
        </w:rPr>
        <w:t>2</w:t>
      </w:r>
      <w:r w:rsidR="0019680A">
        <w:rPr>
          <w:rFonts w:cstheme="minorHAnsi"/>
          <w:sz w:val="20"/>
          <w:szCs w:val="20"/>
          <w:lang w:eastAsia="ar-SA"/>
        </w:rPr>
        <w:t>7</w:t>
      </w:r>
      <w:r w:rsidR="00420090">
        <w:rPr>
          <w:rFonts w:cstheme="minorHAnsi"/>
          <w:sz w:val="20"/>
          <w:szCs w:val="20"/>
          <w:lang w:eastAsia="ar-SA"/>
        </w:rPr>
        <w:t xml:space="preserve"> stycznia</w:t>
      </w:r>
      <w:r w:rsidR="00E661F4">
        <w:rPr>
          <w:rFonts w:cstheme="minorHAnsi"/>
          <w:sz w:val="20"/>
          <w:szCs w:val="20"/>
          <w:lang w:eastAsia="ar-SA"/>
        </w:rPr>
        <w:t xml:space="preserve"> 202</w:t>
      </w:r>
      <w:r w:rsidR="00420090">
        <w:rPr>
          <w:rFonts w:cstheme="minorHAnsi"/>
          <w:sz w:val="20"/>
          <w:szCs w:val="20"/>
          <w:lang w:eastAsia="ar-SA"/>
        </w:rPr>
        <w:t>6</w:t>
      </w:r>
      <w:r w:rsidRPr="00C20572">
        <w:rPr>
          <w:rFonts w:cstheme="minorHAnsi"/>
          <w:sz w:val="20"/>
          <w:szCs w:val="20"/>
          <w:lang w:eastAsia="ar-SA"/>
        </w:rPr>
        <w:t xml:space="preserve"> r.</w:t>
      </w:r>
    </w:p>
    <w:p w14:paraId="2981A536" w14:textId="77777777" w:rsidR="00CA11AB" w:rsidRPr="00C20572" w:rsidRDefault="00CA11AB" w:rsidP="00CA11AB">
      <w:pPr>
        <w:rPr>
          <w:rFonts w:cstheme="minorHAnsi"/>
          <w:sz w:val="20"/>
          <w:szCs w:val="20"/>
        </w:rPr>
      </w:pPr>
      <w:bookmarkStart w:id="2" w:name="_Hlk219197094"/>
      <w:r w:rsidRPr="00C20572">
        <w:rPr>
          <w:rFonts w:cstheme="minorHAnsi"/>
          <w:sz w:val="20"/>
          <w:szCs w:val="20"/>
        </w:rPr>
        <w:t>SZCZEGÓŁOWA SPECYFIKACJA ZAMÓWIENIA</w:t>
      </w:r>
    </w:p>
    <w:p w14:paraId="6DABE141" w14:textId="0BDD4BA9" w:rsidR="00535F8F" w:rsidRPr="00C20572" w:rsidRDefault="00535F8F" w:rsidP="00535F8F">
      <w:pPr>
        <w:rPr>
          <w:rFonts w:cstheme="minorHAnsi"/>
          <w:sz w:val="20"/>
          <w:szCs w:val="20"/>
        </w:rPr>
      </w:pPr>
    </w:p>
    <w:p w14:paraId="31E5FDBA" w14:textId="77777777" w:rsidR="00535F8F" w:rsidRDefault="00535F8F" w:rsidP="00535F8F">
      <w:pPr>
        <w:rPr>
          <w:rFonts w:cstheme="minorHAnsi"/>
          <w:sz w:val="20"/>
          <w:szCs w:val="20"/>
        </w:rPr>
      </w:pPr>
    </w:p>
    <w:bookmarkEnd w:id="2"/>
    <w:p w14:paraId="5F4394EC" w14:textId="1EB5EE14" w:rsidR="00F6734A" w:rsidRDefault="00F6734A" w:rsidP="00535F8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 </w:t>
      </w:r>
      <w:r w:rsidR="00512AB5">
        <w:rPr>
          <w:rFonts w:cstheme="minorHAnsi"/>
          <w:sz w:val="20"/>
          <w:szCs w:val="20"/>
        </w:rPr>
        <w:t>–</w:t>
      </w:r>
      <w:r>
        <w:rPr>
          <w:rFonts w:cstheme="minorHAnsi"/>
          <w:sz w:val="20"/>
          <w:szCs w:val="20"/>
        </w:rPr>
        <w:t xml:space="preserve"> </w:t>
      </w:r>
      <w:r w:rsidR="00CA446B">
        <w:rPr>
          <w:rFonts w:cstheme="minorHAnsi"/>
          <w:sz w:val="20"/>
          <w:szCs w:val="20"/>
        </w:rPr>
        <w:t>WYPOSAŻENIE</w:t>
      </w:r>
      <w:r w:rsidR="00512AB5">
        <w:rPr>
          <w:rFonts w:cstheme="minorHAnsi"/>
          <w:sz w:val="20"/>
          <w:szCs w:val="20"/>
        </w:rPr>
        <w:t xml:space="preserve"> </w:t>
      </w:r>
      <w:r w:rsidR="00EC521A">
        <w:rPr>
          <w:rFonts w:cstheme="minorHAnsi"/>
          <w:sz w:val="20"/>
          <w:szCs w:val="20"/>
        </w:rPr>
        <w:t>SENSORYCZNE</w:t>
      </w:r>
    </w:p>
    <w:p w14:paraId="7119CFCA" w14:textId="0289D1F3" w:rsidR="00A942D2" w:rsidRDefault="00A942D2" w:rsidP="00535F8F">
      <w:pPr>
        <w:rPr>
          <w:rFonts w:cstheme="minorHAnsi"/>
          <w:sz w:val="20"/>
          <w:szCs w:val="20"/>
        </w:rPr>
      </w:pPr>
    </w:p>
    <w:tbl>
      <w:tblPr>
        <w:tblW w:w="14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1843"/>
        <w:gridCol w:w="992"/>
        <w:gridCol w:w="8784"/>
        <w:gridCol w:w="1279"/>
        <w:gridCol w:w="43"/>
        <w:gridCol w:w="808"/>
      </w:tblGrid>
      <w:tr w:rsidR="00B74F12" w:rsidRPr="00462F14" w14:paraId="1CE8430D" w14:textId="77777777" w:rsidTr="00B74F12">
        <w:trPr>
          <w:trHeight w:val="700"/>
          <w:jc w:val="center"/>
        </w:trPr>
        <w:tc>
          <w:tcPr>
            <w:tcW w:w="673" w:type="dxa"/>
            <w:shd w:val="clear" w:color="auto" w:fill="F2F2F2"/>
          </w:tcPr>
          <w:p w14:paraId="60FD06C5" w14:textId="49E97AD7" w:rsidR="00647253" w:rsidRPr="00462F14" w:rsidRDefault="00647253" w:rsidP="00647253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LP</w:t>
            </w:r>
          </w:p>
        </w:tc>
        <w:tc>
          <w:tcPr>
            <w:tcW w:w="1843" w:type="dxa"/>
            <w:shd w:val="clear" w:color="auto" w:fill="F2F2F2"/>
          </w:tcPr>
          <w:p w14:paraId="65F9AB3A" w14:textId="77777777" w:rsidR="00647253" w:rsidRPr="00462F14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992" w:type="dxa"/>
            <w:shd w:val="clear" w:color="auto" w:fill="F2F2F2"/>
          </w:tcPr>
          <w:p w14:paraId="362AACFB" w14:textId="2F6033F2" w:rsidR="00647253" w:rsidRPr="00462F14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Liczba </w:t>
            </w:r>
          </w:p>
        </w:tc>
        <w:tc>
          <w:tcPr>
            <w:tcW w:w="8784" w:type="dxa"/>
            <w:shd w:val="clear" w:color="auto" w:fill="F2F2F2"/>
          </w:tcPr>
          <w:p w14:paraId="1E3AFC04" w14:textId="77777777" w:rsidR="00647253" w:rsidRPr="00462F14" w:rsidRDefault="00647253" w:rsidP="00E923DE">
            <w:pPr>
              <w:spacing w:after="12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322" w:type="dxa"/>
            <w:gridSpan w:val="2"/>
            <w:shd w:val="clear" w:color="auto" w:fill="F2F2F2"/>
          </w:tcPr>
          <w:p w14:paraId="57E2EF55" w14:textId="77777777" w:rsidR="00647253" w:rsidRPr="00462F14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808" w:type="dxa"/>
            <w:shd w:val="clear" w:color="auto" w:fill="F2F2F2"/>
          </w:tcPr>
          <w:p w14:paraId="38046D77" w14:textId="77777777" w:rsidR="00647253" w:rsidRPr="00462F14" w:rsidRDefault="00647253" w:rsidP="00AA3FF8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647253" w:rsidRPr="00462F14" w14:paraId="18F493AA" w14:textId="77777777" w:rsidTr="00647253">
        <w:trPr>
          <w:trHeight w:val="1077"/>
          <w:jc w:val="center"/>
        </w:trPr>
        <w:tc>
          <w:tcPr>
            <w:tcW w:w="673" w:type="dxa"/>
          </w:tcPr>
          <w:p w14:paraId="04348BC9" w14:textId="592E9128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14:paraId="6EE3443B" w14:textId="2A48746A" w:rsidR="00647253" w:rsidRPr="00462F14" w:rsidRDefault="00EC521A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Igloo sensoryczne</w:t>
            </w:r>
          </w:p>
        </w:tc>
        <w:tc>
          <w:tcPr>
            <w:tcW w:w="992" w:type="dxa"/>
          </w:tcPr>
          <w:p w14:paraId="1FBD7DB4" w14:textId="17ABA832" w:rsidR="00647253" w:rsidRPr="00462F14" w:rsidRDefault="00EC521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462F14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784" w:type="dxa"/>
          </w:tcPr>
          <w:p w14:paraId="4E693729" w14:textId="5BC0D903" w:rsidR="00EC521A" w:rsidRPr="00462F14" w:rsidRDefault="00EC521A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 xml:space="preserve">Przenośne igloo sensoryczne w formie rozkładanego namiotu, </w:t>
            </w:r>
          </w:p>
          <w:p w14:paraId="66095133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Namiot rozkładany na zasadzie mechanizmu parasolowego umożliwiającego szybkie i intuicyjne rozkładanie oraz składanie.</w:t>
            </w:r>
          </w:p>
          <w:p w14:paraId="0E7D10E9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Stabilna konstrukcja oparta na solidnym stojaku składającym się z co najmniej dwóch części.</w:t>
            </w:r>
          </w:p>
          <w:p w14:paraId="6EFE6607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Konstrukcja powinna zapewniać bezpieczeństwo użytkowania oraz odporność na przewrócenie.</w:t>
            </w:r>
          </w:p>
          <w:p w14:paraId="309CFAE7" w14:textId="70C0C23B" w:rsidR="00EC521A" w:rsidRPr="00462F14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Po rozłożeniu namiot powinien sięgać do podłogi, zapewniając osłonięcie ze wszystkich stron</w:t>
            </w:r>
          </w:p>
          <w:p w14:paraId="56799A0B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Konstrukcja składana umożliwiająca szybki montaż i demontaż.</w:t>
            </w:r>
          </w:p>
          <w:p w14:paraId="278B3B05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Niewielkie gabaryty po złożeniu.</w:t>
            </w:r>
          </w:p>
          <w:p w14:paraId="40213EF9" w14:textId="77777777" w:rsidR="00EC521A" w:rsidRPr="00EC521A" w:rsidRDefault="00EC521A" w:rsidP="00EC521A">
            <w:pPr>
              <w:spacing w:line="240" w:lineRule="auto"/>
              <w:ind w:left="720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11523A2D" w14:textId="37F6FF2A" w:rsidR="00EC521A" w:rsidRPr="00EC521A" w:rsidRDefault="00EC521A" w:rsidP="00EC521A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Materiał</w:t>
            </w:r>
          </w:p>
          <w:p w14:paraId="1A8E840D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Poszycie wykonane z materiału lekkiego, trwałego i wodoodpornego.</w:t>
            </w:r>
          </w:p>
          <w:p w14:paraId="686CA6EF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Materiał łatwy do czyszczenia i odporny na codzienne użytkowanie.</w:t>
            </w:r>
          </w:p>
          <w:p w14:paraId="2B4D1237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lastRenderedPageBreak/>
              <w:t>Przystosowany do użytkowania zarówno wewnątrz pomieszczeń, jak i na zewnątrz.</w:t>
            </w:r>
          </w:p>
          <w:p w14:paraId="46C09754" w14:textId="1244DB03" w:rsidR="00EC521A" w:rsidRPr="00EC521A" w:rsidRDefault="00EC521A" w:rsidP="00EC521A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 xml:space="preserve">Wymiary </w:t>
            </w:r>
          </w:p>
          <w:p w14:paraId="657A5911" w14:textId="567547E5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Średnica po rozłożeniu: ok. 200 cm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>/ (+/-10 cm)</w:t>
            </w:r>
          </w:p>
          <w:p w14:paraId="21B7BC11" w14:textId="352B8950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Wysokość: ok. 11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0 </w:t>
            </w:r>
            <w:r w:rsidRPr="00EC521A">
              <w:rPr>
                <w:rFonts w:eastAsia="Microsoft YaHei" w:cstheme="minorHAnsi"/>
                <w:sz w:val="20"/>
                <w:szCs w:val="20"/>
              </w:rPr>
              <w:t>cm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 (+/-10 cm)</w:t>
            </w:r>
          </w:p>
          <w:p w14:paraId="20B69851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Po złożeniu: konstrukcja umożliwiająca łatwe przechowywanie i transport</w:t>
            </w:r>
          </w:p>
          <w:p w14:paraId="17FE217D" w14:textId="77777777" w:rsidR="00EC521A" w:rsidRPr="00EC521A" w:rsidRDefault="00EC521A" w:rsidP="00EC521A">
            <w:pPr>
              <w:numPr>
                <w:ilvl w:val="0"/>
                <w:numId w:val="26"/>
              </w:num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EC521A">
              <w:rPr>
                <w:rFonts w:eastAsia="Microsoft YaHei" w:cstheme="minorHAnsi"/>
                <w:sz w:val="20"/>
                <w:szCs w:val="20"/>
              </w:rPr>
              <w:t>Co najmniej jedno wejście</w:t>
            </w:r>
          </w:p>
          <w:p w14:paraId="0B576585" w14:textId="39D7666C" w:rsidR="00EC521A" w:rsidRPr="00EC521A" w:rsidRDefault="00EC521A" w:rsidP="00EC521A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098D37E3" w14:textId="77777777" w:rsidR="00EC521A" w:rsidRPr="00462F14" w:rsidRDefault="00EC521A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372FA3EE" w14:textId="3575F6E3" w:rsidR="00647253" w:rsidRPr="00462F14" w:rsidRDefault="00EA6991" w:rsidP="00E923DE">
            <w:pPr>
              <w:spacing w:line="240" w:lineRule="auto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39B0A3C6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14:paraId="4887B341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647253" w:rsidRPr="00462F14" w14:paraId="006CB30B" w14:textId="77777777" w:rsidTr="00647253">
        <w:trPr>
          <w:trHeight w:val="1077"/>
          <w:jc w:val="center"/>
        </w:trPr>
        <w:tc>
          <w:tcPr>
            <w:tcW w:w="673" w:type="dxa"/>
          </w:tcPr>
          <w:p w14:paraId="79D1AC6F" w14:textId="2DBE9C6F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7BD109B1" w14:textId="3DEB1D84" w:rsidR="00647253" w:rsidRPr="00462F14" w:rsidRDefault="00EC521A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Kolumna wodna świetlna</w:t>
            </w:r>
          </w:p>
        </w:tc>
        <w:tc>
          <w:tcPr>
            <w:tcW w:w="992" w:type="dxa"/>
          </w:tcPr>
          <w:p w14:paraId="1D6DD6BF" w14:textId="38C606E6" w:rsidR="00647253" w:rsidRPr="00462F14" w:rsidRDefault="00EC521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5F92662B" w14:textId="2271CA2F" w:rsidR="006626DA" w:rsidRPr="00462F14" w:rsidRDefault="00EC521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Wysoka kolumna wodna sensoryczna z efektem świetlnym i bąbelkowym</w:t>
            </w:r>
            <w:r w:rsidR="00302D57"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2D5712BC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Kolumna w formie pionowej, cylindrycznej tuby wypełnionej wodą.</w:t>
            </w:r>
          </w:p>
          <w:p w14:paraId="007675D7" w14:textId="464FC1BC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</w:r>
            <w:r w:rsidR="002D0C5D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ysokość kolumny: ok. 1</w:t>
            </w:r>
            <w:r w:rsidR="002D0C5D">
              <w:rPr>
                <w:rFonts w:eastAsia="Times New Roman" w:cstheme="minorHAnsi"/>
                <w:sz w:val="20"/>
                <w:szCs w:val="20"/>
                <w:lang w:eastAsia="pl-PL"/>
              </w:rPr>
              <w:t>1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0 cm</w:t>
            </w:r>
            <w:r w:rsidR="002D0C5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="002D0C5D">
              <w:rPr>
                <w:rFonts w:eastAsia="Times New Roman" w:cstheme="minorHAnsi"/>
                <w:sz w:val="20"/>
                <w:szCs w:val="20"/>
                <w:lang w:eastAsia="pl-PL"/>
              </w:rPr>
              <w:t>( kolumna</w:t>
            </w:r>
            <w:proofErr w:type="gramEnd"/>
            <w:r w:rsidR="002D0C5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świetlna ma być ustawiona wewnątrz </w:t>
            </w:r>
            <w:r w:rsidR="002D0C5D" w:rsidRPr="00462F14">
              <w:rPr>
                <w:rFonts w:cstheme="minorHAnsi"/>
                <w:sz w:val="20"/>
                <w:szCs w:val="20"/>
              </w:rPr>
              <w:t>Igloo sensoryczne</w:t>
            </w:r>
            <w:r w:rsidR="002D0C5D">
              <w:rPr>
                <w:rFonts w:cstheme="minorHAnsi"/>
                <w:sz w:val="20"/>
                <w:szCs w:val="20"/>
              </w:rPr>
              <w:t xml:space="preserve"> z poz. 1)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  <w:p w14:paraId="5B936DC7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Ścianki wykonane z grubego, przezroczystego materiału o grubości min. 3 mm, zapewniającego trwałość i stabilność.</w:t>
            </w:r>
          </w:p>
          <w:p w14:paraId="41E75FBC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Stabilny cokół mieszczący zintegrowane elementy techniczne.</w:t>
            </w:r>
          </w:p>
          <w:p w14:paraId="64507893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 xml:space="preserve">Konstrukcja przystosowana do użytkowania wolnostojącego </w:t>
            </w:r>
          </w:p>
          <w:p w14:paraId="7E2E91F7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Efekt unoszących się bąbelków powietrza w kolumnie.</w:t>
            </w:r>
          </w:p>
          <w:p w14:paraId="5BA2A684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Wbudowane oświetlenie LED tworzące refleksy świetlne na ściankach tuby.</w:t>
            </w:r>
          </w:p>
          <w:p w14:paraId="09DB047A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Możliwość ręcznej zmiany barw światła.</w:t>
            </w:r>
          </w:p>
          <w:p w14:paraId="32476CBA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Minimum 4 kolory podstawowe oraz barwa biała.</w:t>
            </w:r>
          </w:p>
          <w:p w14:paraId="7922DC15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Możliwość mieszania kolorów w celu uzyskania różnych efektów wizualnych.</w:t>
            </w:r>
          </w:p>
          <w:p w14:paraId="4961FA87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Ręczne sterowanie zmianą kolorów za pomocą wbudowanej tarczy, przełącznika lub panelu.</w:t>
            </w:r>
          </w:p>
          <w:p w14:paraId="4ED4F245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Zasilanie sieciowe.</w:t>
            </w:r>
          </w:p>
          <w:p w14:paraId="5A5F2A1D" w14:textId="77777777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Przewód zasilający w zestawie.</w:t>
            </w:r>
          </w:p>
          <w:p w14:paraId="233AD00D" w14:textId="0FDF8DB4" w:rsidR="00302D57" w:rsidRPr="00462F14" w:rsidRDefault="00302D57" w:rsidP="00302D57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•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ab/>
              <w:t>Urządzenie gotowe do użycia po podłączeniu do zasilania, bez konieczności skomplikowanego montażu.</w:t>
            </w:r>
          </w:p>
          <w:p w14:paraId="3C9958A8" w14:textId="77777777" w:rsidR="00EC521A" w:rsidRPr="00462F14" w:rsidRDefault="00EC521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0CEA9D96" w14:textId="77777777" w:rsidR="00EC521A" w:rsidRPr="00462F14" w:rsidRDefault="00EC521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1913413" w14:textId="4FE75D0A" w:rsidR="006626DA" w:rsidRPr="00462F14" w:rsidRDefault="006626DA" w:rsidP="00E923DE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Podane parametry są minimalne. </w:t>
            </w:r>
          </w:p>
        </w:tc>
        <w:tc>
          <w:tcPr>
            <w:tcW w:w="1279" w:type="dxa"/>
          </w:tcPr>
          <w:p w14:paraId="6A87BC5A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7451C7D9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647253" w:rsidRPr="00462F14" w14:paraId="282BBA56" w14:textId="77777777" w:rsidTr="00647253">
        <w:trPr>
          <w:trHeight w:val="1077"/>
          <w:jc w:val="center"/>
        </w:trPr>
        <w:tc>
          <w:tcPr>
            <w:tcW w:w="673" w:type="dxa"/>
          </w:tcPr>
          <w:p w14:paraId="651D4CFD" w14:textId="40C6D939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14:paraId="301F7542" w14:textId="2F9BB71B" w:rsidR="00647253" w:rsidRPr="00462F14" w:rsidRDefault="00EC521A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Zestaw świateł LED </w:t>
            </w:r>
          </w:p>
        </w:tc>
        <w:tc>
          <w:tcPr>
            <w:tcW w:w="992" w:type="dxa"/>
          </w:tcPr>
          <w:p w14:paraId="2A01CE14" w14:textId="7244FEF2" w:rsidR="00647253" w:rsidRPr="00462F14" w:rsidRDefault="00EC521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  <w:p w14:paraId="41E220C5" w14:textId="61B9ADF2" w:rsidR="006626DA" w:rsidRPr="00462F14" w:rsidRDefault="006626D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784" w:type="dxa"/>
          </w:tcPr>
          <w:p w14:paraId="0681B50A" w14:textId="77777777" w:rsidR="008B3035" w:rsidRPr="00462F14" w:rsidRDefault="00302D57" w:rsidP="00E923DE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Microsoft YaHe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eastAsia="Microsoft YaHei" w:hAnsiTheme="minorHAnsi" w:cstheme="minorHAnsi"/>
                <w:sz w:val="20"/>
                <w:szCs w:val="20"/>
              </w:rPr>
              <w:t>Siatkowe oświetlenie LED w kolorze białym</w:t>
            </w:r>
          </w:p>
          <w:p w14:paraId="135948EA" w14:textId="77777777" w:rsidR="00302D57" w:rsidRPr="00302D57" w:rsidRDefault="00302D57" w:rsidP="00302D57">
            <w:pPr>
              <w:pStyle w:val="NormalnyWeb"/>
              <w:numPr>
                <w:ilvl w:val="0"/>
                <w:numId w:val="30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Oświetlenie w formie elastycznej siatki świetlnej umożliwiającej łatwe dopasowanie do różnych powierzchni.</w:t>
            </w:r>
          </w:p>
          <w:p w14:paraId="634EF360" w14:textId="77777777" w:rsidR="00302D57" w:rsidRPr="00302D57" w:rsidRDefault="00302D57" w:rsidP="00302D57">
            <w:pPr>
              <w:pStyle w:val="NormalnyWeb"/>
              <w:numPr>
                <w:ilvl w:val="0"/>
                <w:numId w:val="30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Siatka powinna umożliwiać montaż na ścianach, sufitach, balustradach, ogrodzeniach oraz innych elementach architektonicznych.</w:t>
            </w:r>
          </w:p>
          <w:p w14:paraId="59198CAD" w14:textId="77777777" w:rsidR="00302D57" w:rsidRPr="00302D57" w:rsidRDefault="00302D57" w:rsidP="00302D57">
            <w:pPr>
              <w:pStyle w:val="NormalnyWeb"/>
              <w:numPr>
                <w:ilvl w:val="0"/>
                <w:numId w:val="31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Źródło światła: energooszczędne diody LED.</w:t>
            </w:r>
          </w:p>
          <w:p w14:paraId="4436A9E1" w14:textId="77777777" w:rsidR="00302D57" w:rsidRPr="00302D57" w:rsidRDefault="00302D57" w:rsidP="00302D57">
            <w:pPr>
              <w:pStyle w:val="NormalnyWeb"/>
              <w:numPr>
                <w:ilvl w:val="0"/>
                <w:numId w:val="31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lastRenderedPageBreak/>
              <w:t>Barwa światła: ciepła biel.</w:t>
            </w:r>
          </w:p>
          <w:p w14:paraId="001FFF33" w14:textId="77777777" w:rsidR="00302D57" w:rsidRPr="00302D57" w:rsidRDefault="00302D57" w:rsidP="00302D57">
            <w:pPr>
              <w:pStyle w:val="NormalnyWeb"/>
              <w:numPr>
                <w:ilvl w:val="0"/>
                <w:numId w:val="31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Liczba punktów świetlnych: minimum 200 diod LED.</w:t>
            </w:r>
          </w:p>
          <w:p w14:paraId="668DEE90" w14:textId="77777777" w:rsidR="00302D57" w:rsidRPr="00302D57" w:rsidRDefault="00302D57" w:rsidP="00302D57">
            <w:pPr>
              <w:pStyle w:val="NormalnyWeb"/>
              <w:numPr>
                <w:ilvl w:val="0"/>
                <w:numId w:val="31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Równomierne rozmieszczenie punktów świetlnych na całej powierzchni siatki.</w:t>
            </w:r>
          </w:p>
          <w:p w14:paraId="0F8AD035" w14:textId="7A1F0C47" w:rsidR="00302D57" w:rsidRPr="00302D57" w:rsidRDefault="00302D57" w:rsidP="00302D57">
            <w:pPr>
              <w:pStyle w:val="NormalnyWeb"/>
              <w:numPr>
                <w:ilvl w:val="0"/>
                <w:numId w:val="32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R</w:t>
            </w:r>
            <w:r w:rsidRPr="00302D57">
              <w:rPr>
                <w:rFonts w:eastAsia="Microsoft YaHei" w:cstheme="minorHAnsi"/>
                <w:sz w:val="20"/>
                <w:szCs w:val="20"/>
              </w:rPr>
              <w:t xml:space="preserve">ozmiar powierzchni </w:t>
            </w:r>
            <w:proofErr w:type="gramStart"/>
            <w:r w:rsidRPr="00302D57">
              <w:rPr>
                <w:rFonts w:eastAsia="Microsoft YaHei" w:cstheme="minorHAnsi"/>
                <w:sz w:val="20"/>
                <w:szCs w:val="20"/>
              </w:rPr>
              <w:t>świecenia:  2</w:t>
            </w:r>
            <w:proofErr w:type="gramEnd"/>
            <w:r w:rsidRPr="00302D57">
              <w:rPr>
                <w:rFonts w:eastAsia="Microsoft YaHei" w:cstheme="minorHAnsi"/>
                <w:sz w:val="20"/>
                <w:szCs w:val="20"/>
              </w:rPr>
              <w:t xml:space="preserve"> m x 2 m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 (+/- 20 cm)</w:t>
            </w:r>
          </w:p>
          <w:p w14:paraId="59E602A5" w14:textId="77777777" w:rsidR="00302D57" w:rsidRPr="00302D57" w:rsidRDefault="00302D57" w:rsidP="00302D57">
            <w:pPr>
              <w:pStyle w:val="NormalnyWeb"/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302D57">
              <w:rPr>
                <w:rFonts w:eastAsia="Microsoft YaHei" w:cstheme="minorHAnsi"/>
                <w:sz w:val="20"/>
                <w:szCs w:val="20"/>
              </w:rPr>
              <w:t>Zasilanie sieciowe.</w:t>
            </w:r>
          </w:p>
          <w:p w14:paraId="6DD1AD8B" w14:textId="63D6ABDB" w:rsidR="00302D57" w:rsidRPr="00302D57" w:rsidRDefault="00302D57" w:rsidP="00302D57">
            <w:pPr>
              <w:pStyle w:val="NormalnyWeb"/>
              <w:numPr>
                <w:ilvl w:val="0"/>
                <w:numId w:val="33"/>
              </w:numPr>
              <w:shd w:val="clear" w:color="auto" w:fill="FFFFFF"/>
              <w:contextualSpacing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Przewód zasilający w zestawie</w:t>
            </w:r>
          </w:p>
          <w:p w14:paraId="3E79A8F0" w14:textId="2323CEC3" w:rsidR="00302D57" w:rsidRPr="00462F14" w:rsidRDefault="005826EB" w:rsidP="00E923DE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asciiTheme="minorHAnsi" w:eastAsia="Microsoft YaHei" w:hAnsiTheme="minorHAnsi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9" w:type="dxa"/>
          </w:tcPr>
          <w:p w14:paraId="5C52CE16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6FB90618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462F14" w14:paraId="094B6DF3" w14:textId="77777777" w:rsidTr="00647253">
        <w:trPr>
          <w:trHeight w:val="850"/>
          <w:jc w:val="center"/>
        </w:trPr>
        <w:tc>
          <w:tcPr>
            <w:tcW w:w="673" w:type="dxa"/>
          </w:tcPr>
          <w:p w14:paraId="4751BFA9" w14:textId="4E55D896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14:paraId="26329255" w14:textId="0F7E6D94" w:rsidR="00647253" w:rsidRPr="00462F14" w:rsidRDefault="00EC521A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Projektor świetlny i dźwiękowy</w:t>
            </w:r>
          </w:p>
        </w:tc>
        <w:tc>
          <w:tcPr>
            <w:tcW w:w="992" w:type="dxa"/>
          </w:tcPr>
          <w:p w14:paraId="7D249BD8" w14:textId="3581A3DA" w:rsidR="00647253" w:rsidRPr="00462F14" w:rsidRDefault="00EC521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6AA5ED15" w14:textId="4D3346F9" w:rsidR="00647253" w:rsidRPr="00462F14" w:rsidRDefault="00302D57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Urządzenie projekcyjne przeznaczone do wyświetlania efektów świetlnych na ścianach i suficie oraz do odtwarzania dźwięków </w:t>
            </w:r>
          </w:p>
          <w:p w14:paraId="02898DF0" w14:textId="77777777" w:rsidR="005826EB" w:rsidRPr="005826EB" w:rsidRDefault="005826EB" w:rsidP="005826EB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Urządzenie musi posiadać:</w:t>
            </w:r>
          </w:p>
          <w:p w14:paraId="7216D978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co najmniej 7 efektów świetlnych i kolorystycznych,</w:t>
            </w:r>
          </w:p>
          <w:p w14:paraId="71A1D405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możliwość odtwarzania minimum 4 dźwięków natury z wbudowanego głośnika,</w:t>
            </w:r>
          </w:p>
          <w:p w14:paraId="684FA54C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obsługę bezpośrednią oraz za pomocą pilota,</w:t>
            </w:r>
          </w:p>
          <w:p w14:paraId="52853A96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możliwość podłączenia zewnętrznych źródeł dźwięku (np. smartfon, tablet, komputer),</w:t>
            </w:r>
          </w:p>
          <w:p w14:paraId="5C256E7F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wejście na kartę </w:t>
            </w:r>
            <w:proofErr w:type="spellStart"/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microSD</w:t>
            </w:r>
            <w:proofErr w:type="spellEnd"/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,</w:t>
            </w:r>
          </w:p>
          <w:p w14:paraId="230CEE75" w14:textId="77777777" w:rsidR="005826EB" w:rsidRPr="005826EB" w:rsidRDefault="005826EB" w:rsidP="005826EB">
            <w:pPr>
              <w:numPr>
                <w:ilvl w:val="0"/>
                <w:numId w:val="34"/>
              </w:num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funkcję </w:t>
            </w:r>
            <w:proofErr w:type="spellStart"/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timera</w:t>
            </w:r>
            <w:proofErr w:type="spellEnd"/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>.</w:t>
            </w:r>
          </w:p>
          <w:p w14:paraId="2DB9D787" w14:textId="2FBFDABE" w:rsidR="005826EB" w:rsidRPr="00462F14" w:rsidRDefault="005826EB" w:rsidP="00E923DE">
            <w:pPr>
              <w:shd w:val="clear" w:color="auto" w:fill="FFFFFF"/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9" w:type="dxa"/>
          </w:tcPr>
          <w:p w14:paraId="4D8E16C8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F0CCE19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462F14" w14:paraId="08FED57D" w14:textId="77777777" w:rsidTr="00647253">
        <w:trPr>
          <w:trHeight w:val="567"/>
          <w:jc w:val="center"/>
        </w:trPr>
        <w:tc>
          <w:tcPr>
            <w:tcW w:w="673" w:type="dxa"/>
          </w:tcPr>
          <w:p w14:paraId="2DC5C717" w14:textId="02011140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17737F98" w14:textId="6D01E3C8" w:rsidR="00647253" w:rsidRPr="00462F14" w:rsidRDefault="005A1C29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Piłki sensoryczne</w:t>
            </w:r>
            <w:r w:rsidR="00302D57" w:rsidRPr="00462F1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44F2B393" w14:textId="1679F30A" w:rsidR="00647253" w:rsidRPr="00462F14" w:rsidRDefault="00302D57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74EB25EA" w14:textId="42EAAC44" w:rsidR="005A1C29" w:rsidRPr="00462F14" w:rsidRDefault="005826EB" w:rsidP="005A1C2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826EB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Zestaw </w:t>
            </w:r>
            <w:r w:rsidR="005A1C29" w:rsidRPr="00462F1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6 kul, wykonanych z metalu bądź tworzywa równoważnego, </w:t>
            </w:r>
          </w:p>
          <w:p w14:paraId="7C1A8222" w14:textId="7C1A67F7" w:rsidR="005A1C29" w:rsidRPr="00462F14" w:rsidRDefault="005A1C29" w:rsidP="005A1C29">
            <w:pPr>
              <w:pStyle w:val="Akapitzlist"/>
              <w:numPr>
                <w:ilvl w:val="0"/>
                <w:numId w:val="39"/>
              </w:numPr>
              <w:ind w:left="714" w:hanging="357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lustrzana, odbijającą powierzchnia,</w:t>
            </w:r>
          </w:p>
          <w:p w14:paraId="1FFF4392" w14:textId="1B32E188" w:rsidR="005A1C29" w:rsidRPr="00462F14" w:rsidRDefault="005A1C29" w:rsidP="005A1C29">
            <w:pPr>
              <w:pStyle w:val="Akapitzlist"/>
              <w:numPr>
                <w:ilvl w:val="0"/>
                <w:numId w:val="39"/>
              </w:numPr>
              <w:ind w:left="714" w:hanging="357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odporne na uszkodzenia i łatwe do czyszczenia,</w:t>
            </w:r>
          </w:p>
          <w:p w14:paraId="1ECFFD33" w14:textId="00A8D0AF" w:rsidR="005A1C29" w:rsidRPr="00462F14" w:rsidRDefault="005A1C29" w:rsidP="005A1C29">
            <w:pPr>
              <w:pStyle w:val="Akapitzlist"/>
              <w:numPr>
                <w:ilvl w:val="0"/>
                <w:numId w:val="39"/>
              </w:numPr>
              <w:ind w:left="714" w:hanging="357"/>
              <w:jc w:val="both"/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 xml:space="preserve">wydające zróżnicowane dźwięki podczas </w:t>
            </w:r>
            <w:proofErr w:type="spellStart"/>
            <w:r w:rsidRPr="00462F1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tozenia</w:t>
            </w:r>
            <w:proofErr w:type="spellEnd"/>
            <w:r w:rsidRPr="00462F14">
              <w:rPr>
                <w:rFonts w:asciiTheme="minorHAnsi" w:hAnsiTheme="minorHAnsi" w:cstheme="minorHAnsi"/>
                <w:sz w:val="20"/>
                <w:szCs w:val="20"/>
                <w:shd w:val="clear" w:color="auto" w:fill="FFFFFF"/>
              </w:rPr>
              <w:t>,</w:t>
            </w:r>
          </w:p>
          <w:p w14:paraId="2EFAA434" w14:textId="2C315A1B" w:rsidR="005A1C29" w:rsidRPr="00462F14" w:rsidRDefault="005A1C29" w:rsidP="005A1C2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  <w:p w14:paraId="0308B20E" w14:textId="3E79B177" w:rsidR="00647253" w:rsidRPr="00462F14" w:rsidRDefault="005826EB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9" w:type="dxa"/>
          </w:tcPr>
          <w:p w14:paraId="7FA3779B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D30822D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462F14" w14:paraId="2F262897" w14:textId="77777777" w:rsidTr="00647253">
        <w:trPr>
          <w:trHeight w:val="451"/>
          <w:jc w:val="center"/>
        </w:trPr>
        <w:tc>
          <w:tcPr>
            <w:tcW w:w="673" w:type="dxa"/>
          </w:tcPr>
          <w:p w14:paraId="3350C76C" w14:textId="5CB73C3B" w:rsidR="00647253" w:rsidRPr="00462F14" w:rsidRDefault="00E923DE" w:rsidP="00AA3FF8">
            <w:pPr>
              <w:ind w:left="279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3CFF37C0" w14:textId="109F57A6" w:rsidR="00647253" w:rsidRPr="00462F14" w:rsidRDefault="005A1C29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Kijek sensoryczny</w:t>
            </w:r>
            <w:r w:rsidR="00302D57" w:rsidRPr="00462F1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260A9F76" w14:textId="401B1982" w:rsidR="00647253" w:rsidRPr="00462F14" w:rsidRDefault="00302D57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1 </w:t>
            </w:r>
            <w:r w:rsidR="005A1C29" w:rsidRPr="00462F14">
              <w:rPr>
                <w:rFonts w:cstheme="minorHAnsi"/>
                <w:sz w:val="20"/>
                <w:szCs w:val="20"/>
              </w:rPr>
              <w:t>szt.</w:t>
            </w:r>
          </w:p>
        </w:tc>
        <w:tc>
          <w:tcPr>
            <w:tcW w:w="8784" w:type="dxa"/>
          </w:tcPr>
          <w:p w14:paraId="63B3E5E8" w14:textId="404CA5F5" w:rsidR="005A1C29" w:rsidRPr="005A1C29" w:rsidRDefault="005A1C29" w:rsidP="005A1C2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>P</w:t>
            </w: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owinien umożliwiać:</w:t>
            </w:r>
          </w:p>
          <w:p w14:paraId="0787D3EB" w14:textId="77777777" w:rsidR="005A1C29" w:rsidRPr="005A1C29" w:rsidRDefault="005A1C29" w:rsidP="005A1C29">
            <w:pPr>
              <w:numPr>
                <w:ilvl w:val="0"/>
                <w:numId w:val="4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doświadczenie dźwięku przypominającego padający deszcz,</w:t>
            </w:r>
          </w:p>
          <w:p w14:paraId="00D9A1A9" w14:textId="752EBA87" w:rsidR="005A1C29" w:rsidRPr="005A1C29" w:rsidRDefault="005A1C29" w:rsidP="005A1C29">
            <w:pPr>
              <w:numPr>
                <w:ilvl w:val="0"/>
                <w:numId w:val="4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obserwację przesypującego się wypełnienia wewnątrz przezroczystego cylindra,</w:t>
            </w:r>
          </w:p>
          <w:p w14:paraId="13458C30" w14:textId="77777777" w:rsidR="005A1C29" w:rsidRPr="005A1C29" w:rsidRDefault="005A1C29" w:rsidP="005A1C2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Konstrukcja powinna obejmować:</w:t>
            </w:r>
          </w:p>
          <w:p w14:paraId="6E1FC315" w14:textId="77777777" w:rsidR="005A1C29" w:rsidRPr="005A1C29" w:rsidRDefault="005A1C29" w:rsidP="005A1C29">
            <w:pPr>
              <w:numPr>
                <w:ilvl w:val="0"/>
                <w:numId w:val="4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przezroczysty cylinder,</w:t>
            </w:r>
          </w:p>
          <w:p w14:paraId="538BFEEE" w14:textId="77777777" w:rsidR="005A1C29" w:rsidRPr="005A1C29" w:rsidRDefault="005A1C29" w:rsidP="005A1C29">
            <w:pPr>
              <w:numPr>
                <w:ilvl w:val="0"/>
                <w:numId w:val="4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wewnętrzne elementy (np. metalowe kuleczki lub koraliki) przesypujące się przez kolorowe przegrody lub stopery,</w:t>
            </w:r>
          </w:p>
          <w:p w14:paraId="3CBFC581" w14:textId="77777777" w:rsidR="005A1C29" w:rsidRPr="005A1C29" w:rsidRDefault="005A1C29" w:rsidP="005A1C29">
            <w:pPr>
              <w:numPr>
                <w:ilvl w:val="0"/>
                <w:numId w:val="4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trwałą, szczelną obudowę.</w:t>
            </w:r>
          </w:p>
          <w:p w14:paraId="2408C5EC" w14:textId="77777777" w:rsidR="005A1C29" w:rsidRPr="005A1C29" w:rsidRDefault="005A1C29" w:rsidP="005A1C2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5A1C29">
              <w:rPr>
                <w:rFonts w:cstheme="minorHAnsi"/>
                <w:sz w:val="20"/>
                <w:szCs w:val="20"/>
                <w:shd w:val="clear" w:color="auto" w:fill="FFFFFF"/>
              </w:rPr>
              <w:t>Produkt powinien być:</w:t>
            </w:r>
          </w:p>
          <w:p w14:paraId="21BF5FFF" w14:textId="4CCCF6A1" w:rsidR="00F111C5" w:rsidRPr="00462F14" w:rsidRDefault="00F111C5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9" w:type="dxa"/>
          </w:tcPr>
          <w:p w14:paraId="45D278CD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6712F08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47253" w:rsidRPr="00462F14" w14:paraId="3FF6E4E5" w14:textId="77777777" w:rsidTr="00647253">
        <w:trPr>
          <w:trHeight w:val="1077"/>
          <w:jc w:val="center"/>
        </w:trPr>
        <w:tc>
          <w:tcPr>
            <w:tcW w:w="673" w:type="dxa"/>
          </w:tcPr>
          <w:p w14:paraId="5A601EFE" w14:textId="74C3C524" w:rsidR="00647253" w:rsidRPr="00462F14" w:rsidRDefault="00E923DE" w:rsidP="00B74F12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1843" w:type="dxa"/>
          </w:tcPr>
          <w:p w14:paraId="3491E398" w14:textId="1D71545F" w:rsidR="00647253" w:rsidRPr="00462F14" w:rsidRDefault="005746BA" w:rsidP="00AA3FF8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Krążek sensoryczny do rozładowywania napięcia</w:t>
            </w:r>
          </w:p>
        </w:tc>
        <w:tc>
          <w:tcPr>
            <w:tcW w:w="992" w:type="dxa"/>
          </w:tcPr>
          <w:p w14:paraId="5BD51895" w14:textId="5C13E0E1" w:rsidR="00647253" w:rsidRPr="00462F14" w:rsidRDefault="005746BA" w:rsidP="00AA3FF8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784" w:type="dxa"/>
          </w:tcPr>
          <w:p w14:paraId="091F3BCC" w14:textId="77777777" w:rsidR="008D0038" w:rsidRPr="00462F14" w:rsidRDefault="005746BA" w:rsidP="00E923DE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>Produkt powinien umożliwiać rozładowywanie napięcia poprzez ruch (np. tupanie, naciskanie, skakanie)</w:t>
            </w:r>
          </w:p>
          <w:p w14:paraId="3ECE367C" w14:textId="4CDDE2BB" w:rsidR="005746BA" w:rsidRPr="005746BA" w:rsidRDefault="005746BA" w:rsidP="005746B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- </w:t>
            </w:r>
            <w:r w:rsidRPr="005746B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pokryty </w:t>
            </w:r>
            <w:proofErr w:type="spellStart"/>
            <w:r w:rsidRPr="005746BA">
              <w:rPr>
                <w:rFonts w:cstheme="minorHAnsi"/>
                <w:sz w:val="20"/>
                <w:szCs w:val="20"/>
                <w:shd w:val="clear" w:color="auto" w:fill="FFFFFF"/>
              </w:rPr>
              <w:t>bezftalanową</w:t>
            </w:r>
            <w:proofErr w:type="spellEnd"/>
            <w:r w:rsidRPr="005746BA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tkaniną PCW odporną na ścieranie,</w:t>
            </w:r>
          </w:p>
          <w:p w14:paraId="08CF2054" w14:textId="2F9E97A6" w:rsidR="005746BA" w:rsidRPr="00462F14" w:rsidRDefault="005746BA" w:rsidP="005746B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>- wypełniony pianką poliuretanową o wysokiej sprężystości, bądź z równoważnego materiału</w:t>
            </w:r>
          </w:p>
          <w:p w14:paraId="242A9AC8" w14:textId="76C299F4" w:rsidR="005746BA" w:rsidRPr="00462F14" w:rsidRDefault="005746BA" w:rsidP="005746B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- </w:t>
            </w:r>
            <w:r w:rsidRPr="00462F14">
              <w:rPr>
                <w:rFonts w:ascii="Times New Roman" w:hAnsi="Times New Roman" w:cs="Times New Roman"/>
              </w:rPr>
              <w:t>antypoślizgowy spód wykonany z fakturowanej tkaniny PCW, bądź z równoważnego materiału</w:t>
            </w:r>
          </w:p>
          <w:p w14:paraId="42635756" w14:textId="0D17FEAD" w:rsidR="005746BA" w:rsidRPr="00462F14" w:rsidRDefault="005746BA" w:rsidP="005746BA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9" w:type="dxa"/>
          </w:tcPr>
          <w:p w14:paraId="781A5BD3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2641A8D6" w14:textId="77777777" w:rsidR="00647253" w:rsidRPr="00462F14" w:rsidRDefault="00647253" w:rsidP="00AA3F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24DE5" w:rsidRPr="00462F14" w14:paraId="50DD7FE4" w14:textId="77777777" w:rsidTr="00647253">
        <w:trPr>
          <w:trHeight w:val="566"/>
          <w:jc w:val="center"/>
        </w:trPr>
        <w:tc>
          <w:tcPr>
            <w:tcW w:w="673" w:type="dxa"/>
          </w:tcPr>
          <w:p w14:paraId="3C4BF267" w14:textId="77777777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8</w:t>
            </w:r>
          </w:p>
          <w:p w14:paraId="3F91FC00" w14:textId="0547A164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7D617E" w14:textId="4225DC12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Gniotki sensoryczne</w:t>
            </w:r>
          </w:p>
        </w:tc>
        <w:tc>
          <w:tcPr>
            <w:tcW w:w="992" w:type="dxa"/>
          </w:tcPr>
          <w:p w14:paraId="0B120248" w14:textId="45BD5243" w:rsidR="00D24DE5" w:rsidRPr="00462F14" w:rsidRDefault="00D24DE5" w:rsidP="00D24DE5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1003EE83" w14:textId="77777777" w:rsidR="00D24DE5" w:rsidRPr="00462F14" w:rsidRDefault="00D24DE5" w:rsidP="00D24DE5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W zestawie 4 sztuki o różnych kształtach</w:t>
            </w:r>
          </w:p>
          <w:p w14:paraId="01E1D1BD" w14:textId="77777777" w:rsidR="00D24DE5" w:rsidRPr="00462F14" w:rsidRDefault="00D24DE5" w:rsidP="00D24DE5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</w:rPr>
              <w:t>wykonane z trwałego, elastycznego tworzywa,</w:t>
            </w:r>
          </w:p>
          <w:p w14:paraId="4F37F156" w14:textId="77777777" w:rsidR="00D24DE5" w:rsidRPr="00462F14" w:rsidRDefault="00D24DE5" w:rsidP="00D24DE5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</w:rPr>
              <w:t>miękka, teksturowana powierzchnię,</w:t>
            </w:r>
          </w:p>
          <w:p w14:paraId="30325A7E" w14:textId="77777777" w:rsidR="00D24DE5" w:rsidRPr="00462F14" w:rsidRDefault="00D24DE5" w:rsidP="00D24DE5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</w:rPr>
              <w:t>łatwe do ściskania i ugniatania,</w:t>
            </w:r>
          </w:p>
          <w:p w14:paraId="16C673FC" w14:textId="77777777" w:rsidR="00D24DE5" w:rsidRPr="00462F14" w:rsidRDefault="00D24DE5" w:rsidP="00D24DE5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</w:rPr>
              <w:t>odporne na intensywne użytkowanie,</w:t>
            </w:r>
          </w:p>
          <w:p w14:paraId="565C46B7" w14:textId="77777777" w:rsidR="00D24DE5" w:rsidRPr="00462F14" w:rsidRDefault="00D24DE5" w:rsidP="00D24DE5">
            <w:pPr>
              <w:pStyle w:val="Akapitzlist"/>
              <w:numPr>
                <w:ilvl w:val="0"/>
                <w:numId w:val="43"/>
              </w:numPr>
              <w:spacing w:before="100" w:beforeAutospacing="1" w:after="100" w:afterAutospacing="1"/>
              <w:ind w:left="714"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462F14">
              <w:rPr>
                <w:rFonts w:asciiTheme="minorHAnsi" w:hAnsiTheme="minorHAnsi" w:cstheme="minorHAnsi"/>
                <w:sz w:val="20"/>
                <w:szCs w:val="20"/>
              </w:rPr>
              <w:t>bezpieczne dla dzieci.</w:t>
            </w:r>
          </w:p>
          <w:p w14:paraId="4D223A73" w14:textId="2D11AEDA" w:rsidR="00D24DE5" w:rsidRPr="00462F14" w:rsidRDefault="00D24DE5" w:rsidP="00D24DE5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highlight w:val="red"/>
              </w:rPr>
            </w:pPr>
            <w:r w:rsidRPr="00462F14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9" w:type="dxa"/>
          </w:tcPr>
          <w:p w14:paraId="35293D92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A2BE42E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24DE5" w:rsidRPr="00462F14" w14:paraId="5AB2EE42" w14:textId="77777777" w:rsidTr="00647253">
        <w:trPr>
          <w:trHeight w:val="1077"/>
          <w:jc w:val="center"/>
        </w:trPr>
        <w:tc>
          <w:tcPr>
            <w:tcW w:w="673" w:type="dxa"/>
          </w:tcPr>
          <w:p w14:paraId="5C803D18" w14:textId="28073E1D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3EB4B7CE" w14:textId="19221DF8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Poduszka w</w:t>
            </w:r>
            <w:r w:rsidR="00462F14">
              <w:rPr>
                <w:rFonts w:cstheme="minorHAnsi"/>
                <w:sz w:val="20"/>
                <w:szCs w:val="20"/>
              </w:rPr>
              <w:t>i</w:t>
            </w:r>
            <w:r w:rsidRPr="00462F14">
              <w:rPr>
                <w:rFonts w:cstheme="minorHAnsi"/>
                <w:sz w:val="20"/>
                <w:szCs w:val="20"/>
              </w:rPr>
              <w:t>bracyjna</w:t>
            </w:r>
          </w:p>
        </w:tc>
        <w:tc>
          <w:tcPr>
            <w:tcW w:w="992" w:type="dxa"/>
          </w:tcPr>
          <w:p w14:paraId="35FC3DDE" w14:textId="4EC9D68B" w:rsidR="00D24DE5" w:rsidRPr="00462F14" w:rsidRDefault="00D24DE5" w:rsidP="00D24DE5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sztuka</w:t>
            </w:r>
          </w:p>
        </w:tc>
        <w:tc>
          <w:tcPr>
            <w:tcW w:w="8784" w:type="dxa"/>
          </w:tcPr>
          <w:p w14:paraId="30386392" w14:textId="77777777" w:rsidR="00D24DE5" w:rsidRPr="00620B2C" w:rsidRDefault="00D24DE5" w:rsidP="00D24DE5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</w:t>
            </w:r>
            <w:r w:rsidRPr="00620B2C">
              <w:rPr>
                <w:rFonts w:cstheme="minorHAnsi"/>
                <w:sz w:val="20"/>
                <w:szCs w:val="20"/>
              </w:rPr>
              <w:t>oduszka wibracyjna z funkcją generowania wibracji.</w:t>
            </w:r>
          </w:p>
          <w:p w14:paraId="7E50A00B" w14:textId="77777777" w:rsidR="00D24DE5" w:rsidRPr="00620B2C" w:rsidRDefault="00D24DE5" w:rsidP="00D24DE5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M</w:t>
            </w:r>
            <w:r w:rsidRPr="00620B2C">
              <w:rPr>
                <w:rFonts w:cstheme="minorHAnsi"/>
                <w:sz w:val="20"/>
                <w:szCs w:val="20"/>
              </w:rPr>
              <w:t>inimalne parametry:</w:t>
            </w:r>
          </w:p>
          <w:p w14:paraId="7618B530" w14:textId="77777777" w:rsidR="00D24DE5" w:rsidRPr="00620B2C" w:rsidRDefault="00D24DE5" w:rsidP="00D24DE5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 xml:space="preserve">Wymiary: około 40 × 40 × 10 cm </w:t>
            </w:r>
            <w:r w:rsidRPr="00462F14">
              <w:rPr>
                <w:rFonts w:cstheme="minorHAnsi"/>
                <w:sz w:val="20"/>
                <w:szCs w:val="20"/>
              </w:rPr>
              <w:t>(+/-5 cm)</w:t>
            </w:r>
            <w:r w:rsidRPr="00620B2C">
              <w:rPr>
                <w:rFonts w:cstheme="minorHAnsi"/>
                <w:sz w:val="20"/>
                <w:szCs w:val="20"/>
              </w:rPr>
              <w:t xml:space="preserve">, </w:t>
            </w:r>
          </w:p>
          <w:p w14:paraId="2CEBE18F" w14:textId="77777777" w:rsidR="00D24DE5" w:rsidRPr="00620B2C" w:rsidRDefault="00D24DE5" w:rsidP="00D24DE5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Funkcja wibracji umożliwiająca zmianę intensywności działania,</w:t>
            </w:r>
          </w:p>
          <w:p w14:paraId="7038ECCF" w14:textId="77777777" w:rsidR="00D24DE5" w:rsidRPr="00620B2C" w:rsidRDefault="00D24DE5" w:rsidP="00D24DE5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wykonanie z materiałów antybakteryjnych,</w:t>
            </w:r>
          </w:p>
          <w:p w14:paraId="52E1B470" w14:textId="77777777" w:rsidR="00D24DE5" w:rsidRPr="00620B2C" w:rsidRDefault="00D24DE5" w:rsidP="00D24DE5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możliwość łatwego czyszczenia,</w:t>
            </w:r>
          </w:p>
          <w:p w14:paraId="37D4149D" w14:textId="77777777" w:rsidR="00D24DE5" w:rsidRPr="00620B2C" w:rsidRDefault="00D24DE5" w:rsidP="00D24DE5">
            <w:pPr>
              <w:numPr>
                <w:ilvl w:val="0"/>
                <w:numId w:val="4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odporność na intensywne użytkowanie,</w:t>
            </w:r>
          </w:p>
          <w:p w14:paraId="5776779C" w14:textId="5E27A266" w:rsidR="00D24DE5" w:rsidRPr="00462F14" w:rsidRDefault="00D24DE5" w:rsidP="00D24DE5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9" w:type="dxa"/>
          </w:tcPr>
          <w:p w14:paraId="76D77C1A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43C0E8E2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D24DE5" w:rsidRPr="00462F14" w14:paraId="13416D1C" w14:textId="77777777" w:rsidTr="00647253">
        <w:trPr>
          <w:trHeight w:val="1077"/>
          <w:jc w:val="center"/>
        </w:trPr>
        <w:tc>
          <w:tcPr>
            <w:tcW w:w="673" w:type="dxa"/>
          </w:tcPr>
          <w:p w14:paraId="15EE21F2" w14:textId="4814CA77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843" w:type="dxa"/>
          </w:tcPr>
          <w:p w14:paraId="6B98ECAB" w14:textId="4096B244" w:rsidR="00D24DE5" w:rsidRPr="00462F14" w:rsidRDefault="00D24DE5" w:rsidP="00D24DE5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Kostki sensoryczne</w:t>
            </w:r>
          </w:p>
        </w:tc>
        <w:tc>
          <w:tcPr>
            <w:tcW w:w="992" w:type="dxa"/>
          </w:tcPr>
          <w:p w14:paraId="64BC5F52" w14:textId="25A673ED" w:rsidR="00D24DE5" w:rsidRPr="00462F14" w:rsidRDefault="00D24DE5" w:rsidP="00D24DE5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665EFCEE" w14:textId="77777777" w:rsidR="00D24DE5" w:rsidRPr="00462F14" w:rsidRDefault="00D24DE5" w:rsidP="00D24DE5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Zestaw świecących kostek sensorycznych 12 kostek w kształcie sześcianu, w tym:</w:t>
            </w:r>
          </w:p>
          <w:p w14:paraId="651A2893" w14:textId="77777777" w:rsidR="00D24DE5" w:rsidRPr="00620B2C" w:rsidRDefault="00D24DE5" w:rsidP="00D24DE5">
            <w:pPr>
              <w:numPr>
                <w:ilvl w:val="0"/>
                <w:numId w:val="4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4 kostki o krawędzi ok. 15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(+/-5 cm)</w:t>
            </w:r>
          </w:p>
          <w:p w14:paraId="379381BE" w14:textId="77777777" w:rsidR="00D24DE5" w:rsidRPr="00620B2C" w:rsidRDefault="00D24DE5" w:rsidP="00D24DE5">
            <w:pPr>
              <w:numPr>
                <w:ilvl w:val="0"/>
                <w:numId w:val="4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20B2C">
              <w:rPr>
                <w:rFonts w:cstheme="minorHAnsi"/>
                <w:sz w:val="20"/>
                <w:szCs w:val="20"/>
              </w:rPr>
              <w:t>8 kostek o krawędzi ok. 7</w:t>
            </w:r>
            <w:r w:rsidRPr="00462F14">
              <w:rPr>
                <w:rFonts w:cstheme="minorHAnsi"/>
                <w:sz w:val="20"/>
                <w:szCs w:val="20"/>
              </w:rPr>
              <w:t>,5</w:t>
            </w:r>
            <w:r w:rsidRPr="00620B2C">
              <w:rPr>
                <w:rFonts w:cstheme="minorHAnsi"/>
                <w:sz w:val="20"/>
                <w:szCs w:val="20"/>
              </w:rPr>
              <w:t xml:space="preserve">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(+/-5 cm)</w:t>
            </w:r>
          </w:p>
          <w:p w14:paraId="30E536E8" w14:textId="77777777" w:rsidR="00D24DE5" w:rsidRPr="00620B2C" w:rsidRDefault="00D24DE5" w:rsidP="00D24DE5">
            <w:pPr>
              <w:numPr>
                <w:ilvl w:val="0"/>
                <w:numId w:val="4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 z możliwością </w:t>
            </w:r>
            <w:r w:rsidRPr="00620B2C">
              <w:rPr>
                <w:rFonts w:cstheme="minorHAnsi"/>
                <w:sz w:val="20"/>
                <w:szCs w:val="20"/>
              </w:rPr>
              <w:t>emitow</w:t>
            </w:r>
            <w:r w:rsidRPr="00462F14">
              <w:rPr>
                <w:rFonts w:cstheme="minorHAnsi"/>
                <w:sz w:val="20"/>
                <w:szCs w:val="20"/>
              </w:rPr>
              <w:t>ania</w:t>
            </w:r>
            <w:r w:rsidRPr="00620B2C">
              <w:rPr>
                <w:rFonts w:cstheme="minorHAnsi"/>
                <w:sz w:val="20"/>
                <w:szCs w:val="20"/>
              </w:rPr>
              <w:t xml:space="preserve"> światł</w:t>
            </w:r>
            <w:r w:rsidRPr="00462F14">
              <w:rPr>
                <w:rFonts w:cstheme="minorHAnsi"/>
                <w:sz w:val="20"/>
                <w:szCs w:val="20"/>
              </w:rPr>
              <w:t>a</w:t>
            </w:r>
            <w:r w:rsidRPr="00620B2C">
              <w:rPr>
                <w:rFonts w:cstheme="minorHAnsi"/>
                <w:sz w:val="20"/>
                <w:szCs w:val="20"/>
              </w:rPr>
              <w:t xml:space="preserve"> zmieniające</w:t>
            </w:r>
            <w:r w:rsidRPr="00462F14">
              <w:rPr>
                <w:rFonts w:cstheme="minorHAnsi"/>
                <w:sz w:val="20"/>
                <w:szCs w:val="20"/>
              </w:rPr>
              <w:t>go</w:t>
            </w:r>
            <w:r w:rsidRPr="00620B2C">
              <w:rPr>
                <w:rFonts w:cstheme="minorHAnsi"/>
                <w:sz w:val="20"/>
                <w:szCs w:val="20"/>
              </w:rPr>
              <w:t xml:space="preserve"> kolor po przewróceniu,</w:t>
            </w:r>
          </w:p>
          <w:p w14:paraId="647836CC" w14:textId="77777777" w:rsidR="00D24DE5" w:rsidRPr="00620B2C" w:rsidRDefault="00D24DE5" w:rsidP="00D24DE5">
            <w:pPr>
              <w:numPr>
                <w:ilvl w:val="0"/>
                <w:numId w:val="4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proofErr w:type="gramStart"/>
            <w:r w:rsidRPr="00620B2C">
              <w:rPr>
                <w:rFonts w:cstheme="minorHAnsi"/>
                <w:sz w:val="20"/>
                <w:szCs w:val="20"/>
              </w:rPr>
              <w:t>zasilana  bateriami</w:t>
            </w:r>
            <w:proofErr w:type="gramEnd"/>
            <w:r w:rsidRPr="00620B2C">
              <w:rPr>
                <w:rFonts w:cstheme="minorHAnsi"/>
                <w:sz w:val="20"/>
                <w:szCs w:val="20"/>
              </w:rPr>
              <w:t xml:space="preserve"> AA.</w:t>
            </w:r>
          </w:p>
          <w:p w14:paraId="63B1A6AC" w14:textId="72DB2C1D" w:rsidR="00D24DE5" w:rsidRPr="00462F14" w:rsidRDefault="00D24DE5" w:rsidP="00D24DE5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9" w:type="dxa"/>
          </w:tcPr>
          <w:p w14:paraId="315411EA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1401A66" w14:textId="77777777" w:rsidR="00D24DE5" w:rsidRPr="00462F14" w:rsidRDefault="00D24DE5" w:rsidP="00D24D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54BF8DD1" w14:textId="77777777" w:rsidTr="00647253">
        <w:trPr>
          <w:trHeight w:val="1077"/>
          <w:jc w:val="center"/>
        </w:trPr>
        <w:tc>
          <w:tcPr>
            <w:tcW w:w="673" w:type="dxa"/>
          </w:tcPr>
          <w:p w14:paraId="50038B89" w14:textId="282DD186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11</w:t>
            </w:r>
          </w:p>
        </w:tc>
        <w:tc>
          <w:tcPr>
            <w:tcW w:w="1843" w:type="dxa"/>
          </w:tcPr>
          <w:p w14:paraId="330CED3C" w14:textId="2D2AEC52" w:rsidR="00620B2C" w:rsidRPr="00462F14" w:rsidRDefault="00053D9F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Sensoryczny basen suchy</w:t>
            </w:r>
          </w:p>
        </w:tc>
        <w:tc>
          <w:tcPr>
            <w:tcW w:w="992" w:type="dxa"/>
          </w:tcPr>
          <w:p w14:paraId="11F5EC85" w14:textId="228688B9" w:rsidR="00620B2C" w:rsidRPr="00462F14" w:rsidRDefault="00053D9F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 w:rsidRPr="00462F14"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784" w:type="dxa"/>
          </w:tcPr>
          <w:p w14:paraId="582249FD" w14:textId="7929C8C2" w:rsidR="00053D9F" w:rsidRPr="00053D9F" w:rsidRDefault="00053D9F" w:rsidP="00053D9F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Sensoryczny basen suchy</w:t>
            </w:r>
            <w:r w:rsidRPr="00053D9F">
              <w:rPr>
                <w:rFonts w:cstheme="minorHAnsi"/>
                <w:sz w:val="20"/>
                <w:szCs w:val="20"/>
              </w:rPr>
              <w:t>:</w:t>
            </w:r>
            <w:r w:rsidRPr="00462F1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67D57E3" w14:textId="77777777" w:rsidR="00053D9F" w:rsidRPr="00053D9F" w:rsidRDefault="00053D9F" w:rsidP="00053D9F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średnica: ok. 90 cm (+/- 5 cm),</w:t>
            </w:r>
          </w:p>
          <w:p w14:paraId="01A1654D" w14:textId="77777777" w:rsidR="00053D9F" w:rsidRPr="00053D9F" w:rsidRDefault="00053D9F" w:rsidP="00053D9F">
            <w:pPr>
              <w:numPr>
                <w:ilvl w:val="0"/>
                <w:numId w:val="48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wysokość: ok. 21 cm (+/- 3 cm).</w:t>
            </w:r>
          </w:p>
          <w:p w14:paraId="476E23B1" w14:textId="77777777" w:rsidR="00053D9F" w:rsidRPr="00053D9F" w:rsidRDefault="00053D9F" w:rsidP="00053D9F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stabilna konstrukcja wewnętrzna umożliwiająca użytkowanie jako basen suchy, siedzisko lub podest,</w:t>
            </w:r>
          </w:p>
          <w:p w14:paraId="675C2393" w14:textId="77777777" w:rsidR="00053D9F" w:rsidRPr="00053D9F" w:rsidRDefault="00053D9F" w:rsidP="00053D9F">
            <w:pPr>
              <w:numPr>
                <w:ilvl w:val="0"/>
                <w:numId w:val="50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możliwość stosowania z wypełnieniem sensorycznym (np. piłeczki) lub bez.</w:t>
            </w:r>
          </w:p>
          <w:p w14:paraId="73BCF5FD" w14:textId="77777777" w:rsidR="00053D9F" w:rsidRPr="00053D9F" w:rsidRDefault="00053D9F" w:rsidP="00053D9F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wykonana z drewna lub materiału równoważnego,</w:t>
            </w:r>
          </w:p>
          <w:p w14:paraId="3335D0F7" w14:textId="77777777" w:rsidR="00053D9F" w:rsidRPr="00053D9F" w:rsidRDefault="00053D9F" w:rsidP="00053D9F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lastRenderedPageBreak/>
              <w:t>solidna, stabilna i wytrzymała,</w:t>
            </w:r>
          </w:p>
          <w:p w14:paraId="329E567E" w14:textId="77777777" w:rsidR="00053D9F" w:rsidRPr="00053D9F" w:rsidRDefault="00053D9F" w:rsidP="00053D9F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zaokrąglone krawędzie zapewniające bezpieczeństwo użytkowania,</w:t>
            </w:r>
          </w:p>
          <w:p w14:paraId="7F68F38A" w14:textId="77777777" w:rsidR="00053D9F" w:rsidRPr="00053D9F" w:rsidRDefault="00053D9F" w:rsidP="00053D9F">
            <w:pPr>
              <w:numPr>
                <w:ilvl w:val="0"/>
                <w:numId w:val="51"/>
              </w:num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przystosowana do intensywnego użytkowania.</w:t>
            </w:r>
          </w:p>
          <w:p w14:paraId="63814330" w14:textId="77A2A116" w:rsidR="00053D9F" w:rsidRPr="00053D9F" w:rsidRDefault="00053D9F" w:rsidP="00053D9F">
            <w:pPr>
              <w:spacing w:before="100" w:beforeAutospacing="1" w:after="100" w:afterAutospacing="1" w:line="240" w:lineRule="auto"/>
              <w:ind w:left="720"/>
              <w:contextualSpacing/>
              <w:rPr>
                <w:rFonts w:cstheme="minorHAnsi"/>
                <w:sz w:val="20"/>
                <w:szCs w:val="20"/>
              </w:rPr>
            </w:pPr>
          </w:p>
          <w:p w14:paraId="70FB67BE" w14:textId="77777777" w:rsidR="00053D9F" w:rsidRPr="00053D9F" w:rsidRDefault="00053D9F" w:rsidP="00053D9F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053D9F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7E95100D" w14:textId="5D3845FA" w:rsidR="00620B2C" w:rsidRPr="00462F14" w:rsidRDefault="00620B2C" w:rsidP="00620B2C">
            <w:pPr>
              <w:spacing w:before="100" w:beforeAutospacing="1" w:after="100" w:afterAutospacing="1" w:line="240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3795AFBF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483F0F5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6F3C52B4" w14:textId="77777777" w:rsidTr="00647253">
        <w:trPr>
          <w:trHeight w:val="1077"/>
          <w:jc w:val="center"/>
        </w:trPr>
        <w:tc>
          <w:tcPr>
            <w:tcW w:w="673" w:type="dxa"/>
          </w:tcPr>
          <w:p w14:paraId="53B06836" w14:textId="249512D0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843" w:type="dxa"/>
          </w:tcPr>
          <w:p w14:paraId="319ABEED" w14:textId="3138DA3A" w:rsidR="00620B2C" w:rsidRPr="00462F14" w:rsidRDefault="00D33B39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Mobilna sala doświadczania świata</w:t>
            </w:r>
          </w:p>
        </w:tc>
        <w:tc>
          <w:tcPr>
            <w:tcW w:w="992" w:type="dxa"/>
          </w:tcPr>
          <w:p w14:paraId="189B65BD" w14:textId="5370091C" w:rsidR="00620B2C" w:rsidRPr="00462F14" w:rsidRDefault="00D33B39" w:rsidP="00D33B39">
            <w:pPr>
              <w:spacing w:after="120" w:line="360" w:lineRule="auto"/>
              <w:ind w:left="1080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11 zestaw 11</w:t>
            </w:r>
          </w:p>
        </w:tc>
        <w:tc>
          <w:tcPr>
            <w:tcW w:w="8784" w:type="dxa"/>
          </w:tcPr>
          <w:p w14:paraId="556B8826" w14:textId="777F204C" w:rsidR="00D33B39" w:rsidRPr="00D33B39" w:rsidRDefault="00D33B39" w:rsidP="00D33B39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Z</w:t>
            </w:r>
            <w:r w:rsidRPr="00D33B39">
              <w:rPr>
                <w:rFonts w:cstheme="minorHAnsi"/>
                <w:sz w:val="20"/>
                <w:szCs w:val="20"/>
              </w:rPr>
              <w:t xml:space="preserve">estaw mobilny na </w:t>
            </w:r>
            <w:proofErr w:type="gramStart"/>
            <w:r w:rsidRPr="00D33B39">
              <w:rPr>
                <w:rFonts w:cstheme="minorHAnsi"/>
                <w:sz w:val="20"/>
                <w:szCs w:val="20"/>
              </w:rPr>
              <w:t>wózku</w:t>
            </w:r>
            <w:r w:rsidRPr="00462F14">
              <w:rPr>
                <w:rFonts w:cstheme="minorHAnsi"/>
                <w:sz w:val="20"/>
                <w:szCs w:val="20"/>
              </w:rPr>
              <w:t xml:space="preserve"> ,</w:t>
            </w:r>
            <w:proofErr w:type="gramEnd"/>
            <w:r w:rsidRPr="00462F14">
              <w:rPr>
                <w:rFonts w:cstheme="minorHAnsi"/>
                <w:sz w:val="20"/>
                <w:szCs w:val="20"/>
              </w:rPr>
              <w:t xml:space="preserve"> </w:t>
            </w:r>
            <w:r w:rsidRPr="00D33B39">
              <w:rPr>
                <w:rFonts w:cstheme="minorHAnsi"/>
                <w:sz w:val="20"/>
                <w:szCs w:val="20"/>
              </w:rPr>
              <w:t xml:space="preserve"> obejmuje komplet elementów do wielozmysłowej stymulacji, w tym m.in.:</w:t>
            </w:r>
          </w:p>
          <w:p w14:paraId="1953082D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wózek mobilny z instalacją elektryczną,</w:t>
            </w:r>
          </w:p>
          <w:p w14:paraId="216D6F2E" w14:textId="3CAAD624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kolumnę wodną o wymiarach ok. 10 × 120 </w:t>
            </w:r>
            <w:proofErr w:type="gramStart"/>
            <w:r w:rsidRPr="00D33B39">
              <w:rPr>
                <w:rFonts w:cstheme="minorHAnsi"/>
                <w:sz w:val="20"/>
                <w:szCs w:val="20"/>
              </w:rPr>
              <w:t xml:space="preserve">cm </w:t>
            </w:r>
            <w:r w:rsidRPr="00462F14">
              <w:rPr>
                <w:rFonts w:cstheme="minorHAnsi"/>
                <w:sz w:val="20"/>
                <w:szCs w:val="20"/>
              </w:rPr>
              <w:t xml:space="preserve"> (</w:t>
            </w:r>
            <w:proofErr w:type="gramEnd"/>
            <w:r w:rsidRPr="00462F14">
              <w:rPr>
                <w:rFonts w:cstheme="minorHAnsi"/>
                <w:sz w:val="20"/>
                <w:szCs w:val="20"/>
              </w:rPr>
              <w:t xml:space="preserve">+/-10 cm) </w:t>
            </w:r>
            <w:r w:rsidRPr="00D33B39">
              <w:rPr>
                <w:rFonts w:cstheme="minorHAnsi"/>
                <w:sz w:val="20"/>
                <w:szCs w:val="20"/>
              </w:rPr>
              <w:t>z automatyczną zmianą kolorów,</w:t>
            </w:r>
          </w:p>
          <w:p w14:paraId="7E4F0076" w14:textId="29520EE6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zestaw światłowodów o długości ok. 250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(+/- 30 cm)</w:t>
            </w:r>
            <w:r w:rsidRPr="00D33B39">
              <w:rPr>
                <w:rFonts w:cstheme="minorHAnsi"/>
                <w:sz w:val="20"/>
                <w:szCs w:val="20"/>
              </w:rPr>
              <w:t>,</w:t>
            </w:r>
          </w:p>
          <w:p w14:paraId="37D1BD62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akwarium sensoryczne,</w:t>
            </w:r>
          </w:p>
          <w:p w14:paraId="045B1EAA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projektor efektów świetlnych,</w:t>
            </w:r>
          </w:p>
          <w:p w14:paraId="36B40CDE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wypukły panel lustrzany,</w:t>
            </w:r>
          </w:p>
          <w:p w14:paraId="345E6176" w14:textId="752A0CEC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wężyki UV – </w:t>
            </w:r>
            <w:r w:rsidRPr="00462F14">
              <w:rPr>
                <w:rFonts w:cstheme="minorHAnsi"/>
                <w:sz w:val="20"/>
                <w:szCs w:val="20"/>
              </w:rPr>
              <w:t xml:space="preserve">min. </w:t>
            </w:r>
            <w:r w:rsidRPr="00D33B39">
              <w:rPr>
                <w:rFonts w:cstheme="minorHAnsi"/>
                <w:sz w:val="20"/>
                <w:szCs w:val="20"/>
              </w:rPr>
              <w:t>10 szt.,</w:t>
            </w:r>
          </w:p>
          <w:p w14:paraId="23CDCA47" w14:textId="0D248F3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element dźwiękowy (np. bębenek, tuby, dzwonki lub sześcian dyfrakcyjny</w:t>
            </w:r>
            <w:r w:rsidRPr="00462F14">
              <w:rPr>
                <w:rFonts w:cstheme="minorHAnsi"/>
                <w:sz w:val="20"/>
                <w:szCs w:val="20"/>
              </w:rPr>
              <w:t xml:space="preserve"> lub równoważny</w:t>
            </w:r>
            <w:r w:rsidRPr="00D33B39">
              <w:rPr>
                <w:rFonts w:cstheme="minorHAnsi"/>
                <w:sz w:val="20"/>
                <w:szCs w:val="20"/>
              </w:rPr>
              <w:t>),</w:t>
            </w:r>
          </w:p>
          <w:p w14:paraId="28D5DA8A" w14:textId="368CA7A8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magiczne pałeczki UV – </w:t>
            </w:r>
            <w:r w:rsidRPr="00462F14">
              <w:rPr>
                <w:rFonts w:cstheme="minorHAnsi"/>
                <w:sz w:val="20"/>
                <w:szCs w:val="20"/>
              </w:rPr>
              <w:t xml:space="preserve">min. </w:t>
            </w:r>
            <w:r w:rsidRPr="00D33B39">
              <w:rPr>
                <w:rFonts w:cstheme="minorHAnsi"/>
                <w:sz w:val="20"/>
                <w:szCs w:val="20"/>
              </w:rPr>
              <w:t>4 szt.,</w:t>
            </w:r>
          </w:p>
          <w:p w14:paraId="2F2DA452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materiał UV – ok. 2 </w:t>
            </w:r>
            <w:proofErr w:type="spellStart"/>
            <w:r w:rsidRPr="00D33B39">
              <w:rPr>
                <w:rFonts w:cstheme="minorHAnsi"/>
                <w:sz w:val="20"/>
                <w:szCs w:val="20"/>
              </w:rPr>
              <w:t>mb</w:t>
            </w:r>
            <w:proofErr w:type="spellEnd"/>
            <w:r w:rsidRPr="00D33B39">
              <w:rPr>
                <w:rFonts w:cstheme="minorHAnsi"/>
                <w:sz w:val="20"/>
                <w:szCs w:val="20"/>
              </w:rPr>
              <w:t>,</w:t>
            </w:r>
          </w:p>
          <w:p w14:paraId="05059C82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dźwiękowe kamienie lustrzane,</w:t>
            </w:r>
          </w:p>
          <w:p w14:paraId="4351DBFA" w14:textId="08A81395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kolorowe kleksy – </w:t>
            </w:r>
            <w:r w:rsidRPr="00462F14">
              <w:rPr>
                <w:rFonts w:cstheme="minorHAnsi"/>
                <w:sz w:val="20"/>
                <w:szCs w:val="20"/>
              </w:rPr>
              <w:t xml:space="preserve">min 10 szt. </w:t>
            </w:r>
            <w:r w:rsidRPr="00D33B39">
              <w:rPr>
                <w:rFonts w:cstheme="minorHAnsi"/>
                <w:sz w:val="20"/>
                <w:szCs w:val="20"/>
              </w:rPr>
              <w:t>10 szt.,</w:t>
            </w:r>
          </w:p>
          <w:p w14:paraId="3670DADD" w14:textId="1707FC56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zestaw do aromaterapii (</w:t>
            </w:r>
            <w:r w:rsidRPr="00462F14">
              <w:rPr>
                <w:rFonts w:cstheme="minorHAnsi"/>
                <w:sz w:val="20"/>
                <w:szCs w:val="20"/>
              </w:rPr>
              <w:t xml:space="preserve">min.  </w:t>
            </w:r>
            <w:r w:rsidRPr="00D33B39">
              <w:rPr>
                <w:rFonts w:cstheme="minorHAnsi"/>
                <w:sz w:val="20"/>
                <w:szCs w:val="20"/>
              </w:rPr>
              <w:t>emiter, ok. 10 olejków, książka),</w:t>
            </w:r>
          </w:p>
          <w:p w14:paraId="22893058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sensoryczne jajo lub kula sterowane pilotem,</w:t>
            </w:r>
          </w:p>
          <w:p w14:paraId="04107491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pióropusz światłowodów,</w:t>
            </w:r>
          </w:p>
          <w:p w14:paraId="065494ED" w14:textId="2491F061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 xml:space="preserve">zestaw </w:t>
            </w:r>
            <w:r w:rsidRPr="00462F14">
              <w:rPr>
                <w:rFonts w:cstheme="minorHAnsi"/>
                <w:sz w:val="20"/>
                <w:szCs w:val="20"/>
              </w:rPr>
              <w:t xml:space="preserve">min. </w:t>
            </w:r>
            <w:r w:rsidRPr="00D33B39">
              <w:rPr>
                <w:rFonts w:cstheme="minorHAnsi"/>
                <w:sz w:val="20"/>
                <w:szCs w:val="20"/>
              </w:rPr>
              <w:t xml:space="preserve">3 klepsydr oraz </w:t>
            </w:r>
            <w:r w:rsidRPr="00462F14">
              <w:rPr>
                <w:rFonts w:cstheme="minorHAnsi"/>
                <w:sz w:val="20"/>
                <w:szCs w:val="20"/>
              </w:rPr>
              <w:t xml:space="preserve">min. </w:t>
            </w:r>
            <w:r w:rsidRPr="00D33B39">
              <w:rPr>
                <w:rFonts w:cstheme="minorHAnsi"/>
                <w:sz w:val="20"/>
                <w:szCs w:val="20"/>
              </w:rPr>
              <w:t>1 duża klepsydra żelowa,</w:t>
            </w:r>
          </w:p>
          <w:p w14:paraId="75E20F0D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pryzmy dźwiękowe lub sensoryczna gra,</w:t>
            </w:r>
          </w:p>
          <w:p w14:paraId="7C686672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brokatowy lub silikonowy alfabet,</w:t>
            </w:r>
          </w:p>
          <w:p w14:paraId="4C2F2603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brokatowe lub silikonowe cyfry,</w:t>
            </w:r>
          </w:p>
          <w:p w14:paraId="47D23202" w14:textId="23048075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zestaw</w:t>
            </w:r>
            <w:r w:rsidRPr="00462F14">
              <w:rPr>
                <w:rFonts w:cstheme="minorHAnsi"/>
                <w:sz w:val="20"/>
                <w:szCs w:val="20"/>
              </w:rPr>
              <w:t xml:space="preserve"> min. </w:t>
            </w:r>
            <w:r w:rsidRPr="00D33B39">
              <w:rPr>
                <w:rFonts w:cstheme="minorHAnsi"/>
                <w:sz w:val="20"/>
                <w:szCs w:val="20"/>
              </w:rPr>
              <w:t xml:space="preserve"> 20 piłeczek sensorycznych,</w:t>
            </w:r>
          </w:p>
          <w:p w14:paraId="65D5464C" w14:textId="5170E305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zestaw</w:t>
            </w:r>
            <w:r w:rsidRPr="00462F14">
              <w:rPr>
                <w:rFonts w:cstheme="minorHAnsi"/>
                <w:sz w:val="20"/>
                <w:szCs w:val="20"/>
              </w:rPr>
              <w:t xml:space="preserve"> min. </w:t>
            </w:r>
            <w:r w:rsidRPr="00D33B39">
              <w:rPr>
                <w:rFonts w:cstheme="minorHAnsi"/>
                <w:sz w:val="20"/>
                <w:szCs w:val="20"/>
              </w:rPr>
              <w:t xml:space="preserve"> 6 piłek dotykowych,</w:t>
            </w:r>
          </w:p>
          <w:p w14:paraId="41F6CE11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tęczowa maczuga sensoryczna,</w:t>
            </w:r>
          </w:p>
          <w:p w14:paraId="344C30B4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imitator deszczu,</w:t>
            </w:r>
          </w:p>
          <w:p w14:paraId="69F52AA7" w14:textId="77777777" w:rsidR="00D33B39" w:rsidRPr="00D33B39" w:rsidRDefault="00D33B39" w:rsidP="00D33B39">
            <w:pPr>
              <w:numPr>
                <w:ilvl w:val="0"/>
                <w:numId w:val="55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lustrzane klocki.</w:t>
            </w:r>
          </w:p>
          <w:p w14:paraId="6B253734" w14:textId="187EE04B" w:rsidR="00D33B39" w:rsidRPr="00D33B39" w:rsidRDefault="00D33B39" w:rsidP="00D33B39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zestaw zintegrowany, mobilny, umożliwiający szybkie przygotowanie do pracy,</w:t>
            </w:r>
            <w:r w:rsidRPr="00462F14">
              <w:rPr>
                <w:rFonts w:cstheme="minorHAnsi"/>
                <w:sz w:val="20"/>
                <w:szCs w:val="20"/>
              </w:rPr>
              <w:t xml:space="preserve"> </w:t>
            </w:r>
            <w:r w:rsidRPr="00D33B39">
              <w:rPr>
                <w:rFonts w:cstheme="minorHAnsi"/>
                <w:sz w:val="20"/>
                <w:szCs w:val="20"/>
              </w:rPr>
              <w:t>możliwość łatwego transportu pomiędzy pomieszczeniami.</w:t>
            </w:r>
          </w:p>
          <w:p w14:paraId="50F32259" w14:textId="77777777" w:rsidR="00D33B39" w:rsidRPr="00D33B39" w:rsidRDefault="00D33B39" w:rsidP="00D33B39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013FCC47" w14:textId="3114A721" w:rsidR="00620B2C" w:rsidRPr="00462F14" w:rsidRDefault="00620B2C" w:rsidP="00620B2C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078C706D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1C1B4A8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56A3DA0E" w14:textId="77777777" w:rsidTr="00647253">
        <w:trPr>
          <w:trHeight w:val="425"/>
          <w:jc w:val="center"/>
        </w:trPr>
        <w:tc>
          <w:tcPr>
            <w:tcW w:w="673" w:type="dxa"/>
          </w:tcPr>
          <w:p w14:paraId="783DB863" w14:textId="36B4B089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lastRenderedPageBreak/>
              <w:t>13</w:t>
            </w:r>
          </w:p>
        </w:tc>
        <w:tc>
          <w:tcPr>
            <w:tcW w:w="1843" w:type="dxa"/>
          </w:tcPr>
          <w:p w14:paraId="72D7B342" w14:textId="2143EF63" w:rsidR="00620B2C" w:rsidRPr="00462F14" w:rsidRDefault="00D33B39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Podświetlany basen z piłeczkami</w:t>
            </w:r>
          </w:p>
        </w:tc>
        <w:tc>
          <w:tcPr>
            <w:tcW w:w="992" w:type="dxa"/>
          </w:tcPr>
          <w:p w14:paraId="5804F093" w14:textId="0453E55F" w:rsidR="00620B2C" w:rsidRPr="00462F14" w:rsidRDefault="00D33B39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2A6CC549" w14:textId="666A33F0" w:rsidR="00D33B39" w:rsidRPr="00462F14" w:rsidRDefault="00D33B39" w:rsidP="00D33B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Basen z piłeczkami</w:t>
            </w:r>
          </w:p>
          <w:p w14:paraId="7AA17C6D" w14:textId="1D4FFEB2" w:rsidR="00D33B39" w:rsidRPr="00462F14" w:rsidRDefault="00D33B39" w:rsidP="00D33B39">
            <w:pPr>
              <w:numPr>
                <w:ilvl w:val="0"/>
                <w:numId w:val="58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wymiary </w:t>
            </w:r>
            <w:r w:rsidRPr="00D33B39">
              <w:rPr>
                <w:rFonts w:cstheme="minorHAnsi"/>
                <w:sz w:val="20"/>
                <w:szCs w:val="20"/>
              </w:rPr>
              <w:t>ok. 150 × 150 cm (+/- 5 cm),</w:t>
            </w:r>
          </w:p>
          <w:p w14:paraId="7DF91837" w14:textId="43D3B20F" w:rsidR="00D33B39" w:rsidRPr="00462F14" w:rsidRDefault="00D33B39" w:rsidP="00D33B39">
            <w:pPr>
              <w:numPr>
                <w:ilvl w:val="0"/>
                <w:numId w:val="58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w kolorze białym lub jasnoszarym</w:t>
            </w:r>
          </w:p>
          <w:p w14:paraId="306DECB1" w14:textId="3A35FA64" w:rsidR="00D33B39" w:rsidRPr="00D33B39" w:rsidRDefault="00D33B39" w:rsidP="00D33B39">
            <w:pPr>
              <w:numPr>
                <w:ilvl w:val="0"/>
                <w:numId w:val="58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wykonany ze skóry ekologicznej bądź materiału równoważnego</w:t>
            </w:r>
          </w:p>
          <w:p w14:paraId="2EA390DD" w14:textId="4A2AF629" w:rsidR="00D33B39" w:rsidRPr="00462F14" w:rsidRDefault="00D33B39" w:rsidP="00D33B39">
            <w:pPr>
              <w:numPr>
                <w:ilvl w:val="0"/>
                <w:numId w:val="6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w zestawie min. 1200 </w:t>
            </w:r>
            <w:proofErr w:type="spellStart"/>
            <w:r w:rsidRPr="00462F14">
              <w:rPr>
                <w:rFonts w:cstheme="minorHAnsi"/>
                <w:sz w:val="20"/>
                <w:szCs w:val="20"/>
              </w:rPr>
              <w:t>szt</w:t>
            </w:r>
            <w:proofErr w:type="spellEnd"/>
            <w:r w:rsidRPr="00462F14">
              <w:rPr>
                <w:rFonts w:cstheme="minorHAnsi"/>
                <w:sz w:val="20"/>
                <w:szCs w:val="20"/>
              </w:rPr>
              <w:t xml:space="preserve"> transparentnych piłeczek o średnicy 7cm (+/-3 cm)</w:t>
            </w:r>
          </w:p>
          <w:p w14:paraId="2F70048C" w14:textId="3DD0641E" w:rsidR="00D33B39" w:rsidRPr="00D33B39" w:rsidRDefault="00D33B39" w:rsidP="00D33B39">
            <w:pPr>
              <w:numPr>
                <w:ilvl w:val="0"/>
                <w:numId w:val="6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wbudowane podświetlenie LED,</w:t>
            </w:r>
          </w:p>
          <w:p w14:paraId="4118519D" w14:textId="770F4181" w:rsidR="00D33B39" w:rsidRPr="00462F14" w:rsidRDefault="00D33B39" w:rsidP="00D33B39">
            <w:pPr>
              <w:numPr>
                <w:ilvl w:val="0"/>
                <w:numId w:val="6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sterownik z pilotem radiowym RF (z wbudowanymi funkcjami dynamicznych </w:t>
            </w:r>
            <w:proofErr w:type="gramStart"/>
            <w:r w:rsidRPr="00462F14">
              <w:rPr>
                <w:rFonts w:cstheme="minorHAnsi"/>
                <w:sz w:val="20"/>
                <w:szCs w:val="20"/>
              </w:rPr>
              <w:t>kolorów ,</w:t>
            </w:r>
            <w:proofErr w:type="gramEnd"/>
            <w:r w:rsidRPr="00462F14">
              <w:rPr>
                <w:rFonts w:cstheme="minorHAnsi"/>
                <w:sz w:val="20"/>
                <w:szCs w:val="20"/>
              </w:rPr>
              <w:t xml:space="preserve"> bezpośredniego koloru, ściemniania, rozjaśniania, zmiany prędkości)</w:t>
            </w:r>
          </w:p>
          <w:p w14:paraId="6580FE5C" w14:textId="69A6DA79" w:rsidR="00D33B39" w:rsidRPr="00D33B39" w:rsidRDefault="00D33B39" w:rsidP="00D33B39">
            <w:pPr>
              <w:numPr>
                <w:ilvl w:val="0"/>
                <w:numId w:val="6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równomierne podświetlenie wnętrza basenu i piłeczek.</w:t>
            </w:r>
          </w:p>
          <w:p w14:paraId="33EE9EC5" w14:textId="77777777" w:rsidR="00D33B39" w:rsidRPr="00D33B39" w:rsidRDefault="00D33B39" w:rsidP="00D33B3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D33B39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463CE4D0" w14:textId="07328618" w:rsidR="00620B2C" w:rsidRPr="00462F14" w:rsidRDefault="00620B2C" w:rsidP="00620B2C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2922D3B5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8209FEB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05D477B3" w14:textId="77777777" w:rsidTr="009357DF">
        <w:trPr>
          <w:trHeight w:val="558"/>
          <w:jc w:val="center"/>
        </w:trPr>
        <w:tc>
          <w:tcPr>
            <w:tcW w:w="673" w:type="dxa"/>
          </w:tcPr>
          <w:p w14:paraId="66F12333" w14:textId="1143F43B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14:paraId="4BE04CBE" w14:textId="4AEAC1CA" w:rsidR="00620B2C" w:rsidRPr="00462F14" w:rsidRDefault="00A7136A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Sensoryczny wodny stolik</w:t>
            </w:r>
          </w:p>
        </w:tc>
        <w:tc>
          <w:tcPr>
            <w:tcW w:w="992" w:type="dxa"/>
          </w:tcPr>
          <w:p w14:paraId="76ED0078" w14:textId="026FF0D8" w:rsidR="00620B2C" w:rsidRPr="00462F14" w:rsidRDefault="00A7136A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784" w:type="dxa"/>
          </w:tcPr>
          <w:p w14:paraId="5DE99758" w14:textId="404ED5B7" w:rsidR="00A7136A" w:rsidRPr="00A7136A" w:rsidRDefault="00A7136A" w:rsidP="00A7136A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</w:t>
            </w:r>
            <w:r w:rsidRPr="00A7136A">
              <w:rPr>
                <w:rFonts w:cstheme="minorHAnsi"/>
                <w:sz w:val="20"/>
                <w:szCs w:val="20"/>
              </w:rPr>
              <w:t>olik świetlny</w:t>
            </w:r>
          </w:p>
          <w:p w14:paraId="2B554550" w14:textId="4B572FAC" w:rsidR="00A7136A" w:rsidRPr="00A7136A" w:rsidRDefault="00A7136A" w:rsidP="00A7136A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Wysokość: ok. 50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(+/-3 cm)</w:t>
            </w:r>
          </w:p>
          <w:p w14:paraId="0150CFB4" w14:textId="76FA251D" w:rsidR="00A7136A" w:rsidRPr="00A7136A" w:rsidRDefault="00A7136A" w:rsidP="00A7136A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Średnica blatu: ok. 75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(+/-5 cm)</w:t>
            </w:r>
            <w:r w:rsidRPr="00A7136A">
              <w:rPr>
                <w:rFonts w:cstheme="minorHAnsi"/>
                <w:sz w:val="20"/>
                <w:szCs w:val="20"/>
              </w:rPr>
              <w:t>,</w:t>
            </w:r>
          </w:p>
          <w:p w14:paraId="3C08466B" w14:textId="77777777" w:rsidR="00A7136A" w:rsidRPr="00462F14" w:rsidRDefault="00A7136A" w:rsidP="00A7136A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Głębokość wgłębienia: ok. 15 cm</w:t>
            </w:r>
            <w:r w:rsidRPr="00462F14">
              <w:rPr>
                <w:rFonts w:cstheme="minorHAnsi"/>
                <w:sz w:val="20"/>
                <w:szCs w:val="20"/>
              </w:rPr>
              <w:t xml:space="preserve"> (+/-3 cm)</w:t>
            </w:r>
          </w:p>
          <w:p w14:paraId="69C12900" w14:textId="77777777" w:rsidR="00A7136A" w:rsidRPr="00462F14" w:rsidRDefault="00A7136A" w:rsidP="00A7136A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wykonany z trwałych materiałów odpornych na kontakt z wodą i wilgocią,</w:t>
            </w:r>
          </w:p>
          <w:p w14:paraId="7DD9135C" w14:textId="4381E87F" w:rsidR="00A7136A" w:rsidRPr="00A7136A" w:rsidRDefault="00A7136A" w:rsidP="00A7136A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gładkie ścianki wewnętrzne i zewnętrzne ułatwiające czyszczenie i higienę,</w:t>
            </w:r>
          </w:p>
          <w:p w14:paraId="693FE9A3" w14:textId="77777777" w:rsidR="00A7136A" w:rsidRPr="00A7136A" w:rsidRDefault="00A7136A" w:rsidP="00A7136A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stolik z wgłębieniem umożliwiającym wypełnienie wodą, piaskiem, galaretką, masami plastycznymi lub ziarnami,</w:t>
            </w:r>
          </w:p>
          <w:p w14:paraId="53F2F532" w14:textId="77777777" w:rsidR="00A7136A" w:rsidRPr="00A7136A" w:rsidRDefault="00A7136A" w:rsidP="00A7136A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podświetlenie LED z możliwością wyboru co najmniej 16 barw,</w:t>
            </w:r>
          </w:p>
          <w:p w14:paraId="2AB556FB" w14:textId="77777777" w:rsidR="00A7136A" w:rsidRPr="00A7136A" w:rsidRDefault="00A7136A" w:rsidP="00A7136A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sterowanie oświetleniem za pomocą pilota,</w:t>
            </w:r>
          </w:p>
          <w:p w14:paraId="09D6B088" w14:textId="77777777" w:rsidR="00A7136A" w:rsidRPr="00A7136A" w:rsidRDefault="00A7136A" w:rsidP="00A7136A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 xml:space="preserve">równomierne rozprowadzenie światła po powierzchni stolika. </w:t>
            </w:r>
          </w:p>
          <w:p w14:paraId="784F3372" w14:textId="77777777" w:rsidR="00A7136A" w:rsidRPr="00A7136A" w:rsidRDefault="00A7136A" w:rsidP="00A7136A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06A20D84" w14:textId="1B33F6AC" w:rsidR="00620B2C" w:rsidRPr="00462F14" w:rsidRDefault="00620B2C" w:rsidP="00A7136A">
            <w:pPr>
              <w:spacing w:before="100" w:beforeAutospacing="1" w:after="100" w:afterAutospacing="1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9" w:type="dxa"/>
          </w:tcPr>
          <w:p w14:paraId="11ED399A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4C788B5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2E97BC04" w14:textId="77777777" w:rsidTr="00227EA3">
        <w:trPr>
          <w:trHeight w:val="2684"/>
          <w:jc w:val="center"/>
        </w:trPr>
        <w:tc>
          <w:tcPr>
            <w:tcW w:w="673" w:type="dxa"/>
          </w:tcPr>
          <w:p w14:paraId="4300CFBD" w14:textId="77DCB95B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3" w:type="dxa"/>
          </w:tcPr>
          <w:p w14:paraId="112E6AF7" w14:textId="3DFC0A19" w:rsidR="00620B2C" w:rsidRPr="00462F14" w:rsidRDefault="00A7136A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Sensoryczny panel na ścianę</w:t>
            </w:r>
          </w:p>
        </w:tc>
        <w:tc>
          <w:tcPr>
            <w:tcW w:w="992" w:type="dxa"/>
          </w:tcPr>
          <w:p w14:paraId="3CCA4F63" w14:textId="7EC60A4B" w:rsidR="00620B2C" w:rsidRPr="00462F14" w:rsidRDefault="00A7136A" w:rsidP="00A7136A">
            <w:pPr>
              <w:pStyle w:val="Akapitzlist"/>
              <w:numPr>
                <w:ilvl w:val="1"/>
                <w:numId w:val="66"/>
              </w:num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3333</w:t>
            </w:r>
          </w:p>
        </w:tc>
        <w:tc>
          <w:tcPr>
            <w:tcW w:w="8784" w:type="dxa"/>
          </w:tcPr>
          <w:p w14:paraId="39D14C15" w14:textId="56B885EB" w:rsidR="00A7136A" w:rsidRPr="00A7136A" w:rsidRDefault="00A7136A" w:rsidP="00227EA3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Z</w:t>
            </w: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>estaw składający się z 3 paneli,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k</w:t>
            </w: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ażdy panel o wymiarach ok. 30 × 30 (+/- 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10 cm</w:t>
            </w: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>).</w:t>
            </w: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</w:p>
          <w:p w14:paraId="50CBFD18" w14:textId="77777777" w:rsidR="00A7136A" w:rsidRPr="00A7136A" w:rsidRDefault="00A7136A" w:rsidP="00227EA3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>panele sensoryczne z elementami reagującymi na dotyk (np. przesuwające się cekiny) powodującymi zmianę koloru lub tekstury pod wpływem dotyku,</w:t>
            </w:r>
          </w:p>
          <w:p w14:paraId="3CB97363" w14:textId="77777777" w:rsidR="00A7136A" w:rsidRPr="00A7136A" w:rsidRDefault="00A7136A" w:rsidP="00227EA3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powierzchnie paneli powinny dostarczać stymulacji dotykowej i wzrokowej oraz angażować zmysł manipulacji. </w:t>
            </w:r>
          </w:p>
          <w:p w14:paraId="75BD7DA7" w14:textId="66A999B2" w:rsidR="00620B2C" w:rsidRPr="00462F14" w:rsidRDefault="00A7136A" w:rsidP="00227EA3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A7136A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9" w:type="dxa"/>
          </w:tcPr>
          <w:p w14:paraId="018A5B32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33D93374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5EADDE47" w14:textId="77777777" w:rsidTr="00647253">
        <w:trPr>
          <w:trHeight w:val="1077"/>
          <w:jc w:val="center"/>
        </w:trPr>
        <w:tc>
          <w:tcPr>
            <w:tcW w:w="673" w:type="dxa"/>
          </w:tcPr>
          <w:p w14:paraId="3F00DD23" w14:textId="7CF87531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1843" w:type="dxa"/>
          </w:tcPr>
          <w:p w14:paraId="1F305C16" w14:textId="736C9481" w:rsidR="00620B2C" w:rsidRPr="00462F14" w:rsidRDefault="006622D6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Sześcian ze zmianą kolorów światła</w:t>
            </w:r>
          </w:p>
        </w:tc>
        <w:tc>
          <w:tcPr>
            <w:tcW w:w="992" w:type="dxa"/>
          </w:tcPr>
          <w:p w14:paraId="1D497FB3" w14:textId="5BE6EBDD" w:rsidR="00620B2C" w:rsidRPr="00462F14" w:rsidRDefault="006622D6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4ED2D91D" w14:textId="469F5CD0" w:rsidR="00364A83" w:rsidRPr="00462F14" w:rsidRDefault="00364A83" w:rsidP="00364A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Sześcian ze zmianą kolorów światła </w:t>
            </w:r>
          </w:p>
          <w:p w14:paraId="73A452BE" w14:textId="0441F8C4" w:rsidR="00364A83" w:rsidRPr="00462F14" w:rsidRDefault="00364A83" w:rsidP="00364A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Wymiary: bok sześcianu: ok. 40–40 cm (+/- 5 cm). </w:t>
            </w:r>
          </w:p>
          <w:p w14:paraId="67F3648C" w14:textId="05C34D38" w:rsidR="00364A83" w:rsidRPr="00462F14" w:rsidRDefault="00364A83" w:rsidP="00364A83">
            <w:pPr>
              <w:pStyle w:val="Akapitzlist"/>
              <w:numPr>
                <w:ilvl w:val="1"/>
                <w:numId w:val="65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>wykonany z trwałego tworzywa sztucznego, odpornego na uszkodzenia mechaniczne i wilgoć,</w:t>
            </w:r>
          </w:p>
          <w:p w14:paraId="2118441B" w14:textId="3DE90B61" w:rsidR="00364A83" w:rsidRPr="00462F14" w:rsidRDefault="00364A83" w:rsidP="00364A83">
            <w:pPr>
              <w:pStyle w:val="Akapitzlist"/>
              <w:numPr>
                <w:ilvl w:val="1"/>
                <w:numId w:val="65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>wbudowane oświetlenie LED umożliwiające emisję co najmniej 10 kolorów światła;</w:t>
            </w:r>
          </w:p>
          <w:p w14:paraId="3AF97409" w14:textId="77777777" w:rsidR="00364A83" w:rsidRPr="00462F14" w:rsidRDefault="00364A83" w:rsidP="00364A83">
            <w:pPr>
              <w:pStyle w:val="Akapitzlist"/>
              <w:numPr>
                <w:ilvl w:val="0"/>
                <w:numId w:val="94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 xml:space="preserve">tryby świecenia: stałe światło w wybranym kolorze oraz płynna zmiana barw lub program świetlny. </w:t>
            </w:r>
          </w:p>
          <w:p w14:paraId="0D04191A" w14:textId="1F2C7897" w:rsidR="00364A83" w:rsidRPr="00462F14" w:rsidRDefault="00364A83" w:rsidP="00364A83">
            <w:pPr>
              <w:pStyle w:val="Akapitzlist"/>
              <w:numPr>
                <w:ilvl w:val="1"/>
                <w:numId w:val="65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>pilot zdalnego sterowania do zmiany koloru, regulacji jasności i wyboru trybów światła,</w:t>
            </w:r>
          </w:p>
          <w:p w14:paraId="7143A60D" w14:textId="77777777" w:rsidR="00364A83" w:rsidRPr="00462F14" w:rsidRDefault="00364A83" w:rsidP="00364A83">
            <w:pPr>
              <w:pStyle w:val="Akapitzlist"/>
              <w:numPr>
                <w:ilvl w:val="0"/>
                <w:numId w:val="94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>urządzenie ładowalne z dołączonym akumulatorem oraz ładowarką i adapterem;</w:t>
            </w:r>
          </w:p>
          <w:p w14:paraId="5F91E8B9" w14:textId="041EFD78" w:rsidR="00364A83" w:rsidRPr="00462F14" w:rsidRDefault="00364A83" w:rsidP="00364A83">
            <w:pPr>
              <w:pStyle w:val="Akapitzlist"/>
              <w:numPr>
                <w:ilvl w:val="0"/>
                <w:numId w:val="94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 xml:space="preserve">czas pracy oświetlenia po pełnym naładowaniu: min. 10 godzin. </w:t>
            </w:r>
          </w:p>
          <w:p w14:paraId="60802797" w14:textId="77777777" w:rsidR="00364A83" w:rsidRPr="00462F14" w:rsidRDefault="00364A83" w:rsidP="00364A83">
            <w:pPr>
              <w:pStyle w:val="Akapitzlist"/>
              <w:numPr>
                <w:ilvl w:val="0"/>
                <w:numId w:val="94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 xml:space="preserve">urządzenie wielofunkcyjne: może pełnić funkcję siedziska, dekoracji świetlnej, panelu nastrojowego lub elementu strefy sensorycznej. </w:t>
            </w:r>
          </w:p>
          <w:p w14:paraId="42F6E7DB" w14:textId="00DF2058" w:rsidR="00364A83" w:rsidRPr="00462F14" w:rsidRDefault="00364A83" w:rsidP="00364A83">
            <w:pPr>
              <w:pStyle w:val="Akapitzlist"/>
              <w:numPr>
                <w:ilvl w:val="1"/>
                <w:numId w:val="65"/>
              </w:numPr>
              <w:spacing w:before="100" w:beforeAutospacing="1" w:after="100" w:afterAutospacing="1"/>
              <w:ind w:left="487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 xml:space="preserve">Zestaw zawiera: 1 sześcian świetlny LED o zmiennych kolorach, pilot zdalnego sterowania, akumulator i ładowarka z adapterem zasilania, </w:t>
            </w:r>
          </w:p>
          <w:p w14:paraId="152996C6" w14:textId="77777777" w:rsidR="00364A83" w:rsidRPr="00364A83" w:rsidRDefault="00364A83" w:rsidP="00364A83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  <w:p w14:paraId="748D909C" w14:textId="77777777" w:rsidR="00620B2C" w:rsidRPr="00462F14" w:rsidRDefault="00620B2C" w:rsidP="00620B2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75F1B13F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5429B266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0CEA5D31" w14:textId="77777777" w:rsidTr="00647253">
        <w:trPr>
          <w:trHeight w:val="1077"/>
          <w:jc w:val="center"/>
        </w:trPr>
        <w:tc>
          <w:tcPr>
            <w:tcW w:w="673" w:type="dxa"/>
          </w:tcPr>
          <w:p w14:paraId="4F3520DC" w14:textId="243D2223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lastRenderedPageBreak/>
              <w:t>17</w:t>
            </w:r>
          </w:p>
        </w:tc>
        <w:tc>
          <w:tcPr>
            <w:tcW w:w="1843" w:type="dxa"/>
          </w:tcPr>
          <w:p w14:paraId="443A744F" w14:textId="3726FFF5" w:rsidR="00620B2C" w:rsidRPr="00462F14" w:rsidRDefault="00364A83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Ścianka sensoryczna</w:t>
            </w:r>
          </w:p>
        </w:tc>
        <w:tc>
          <w:tcPr>
            <w:tcW w:w="992" w:type="dxa"/>
          </w:tcPr>
          <w:p w14:paraId="118CD31E" w14:textId="5619368A" w:rsidR="00620B2C" w:rsidRPr="00462F14" w:rsidRDefault="00364A83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649239BF" w14:textId="77777777" w:rsidR="00620B2C" w:rsidRPr="00462F14" w:rsidRDefault="00364A83" w:rsidP="00364A83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Panel z kolorową grafiką przedstawiającą podwodny świat</w:t>
            </w:r>
          </w:p>
          <w:p w14:paraId="785378C8" w14:textId="1271A35E" w:rsidR="00364A83" w:rsidRPr="00364A83" w:rsidRDefault="00364A83" w:rsidP="00364A83">
            <w:pPr>
              <w:spacing w:before="100" w:beforeAutospacing="1" w:after="100" w:afterAutospacing="1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gramStart"/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>Wymiary: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ok.</w:t>
            </w:r>
            <w:proofErr w:type="gramEnd"/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40 cm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proofErr w:type="gramStart"/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x </w:t>
            </w: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4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3</w:t>
            </w:r>
            <w:proofErr w:type="gramEnd"/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cm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(+/-5 cm)</w:t>
            </w:r>
          </w:p>
          <w:p w14:paraId="0233C729" w14:textId="77777777" w:rsidR="00364A83" w:rsidRPr="00364A83" w:rsidRDefault="00364A83" w:rsidP="00364A83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345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>element z miechem umożliwiającym wprawianie maleńkich kuleczek w ruch, co tworzy efekt bąbelków powietrza,</w:t>
            </w:r>
          </w:p>
          <w:p w14:paraId="176C2745" w14:textId="77777777" w:rsidR="00364A83" w:rsidRPr="00364A83" w:rsidRDefault="00364A83" w:rsidP="00364A83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345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>komponenty ruchome stymulujące percepcję i uwagę sensoryczną,</w:t>
            </w:r>
          </w:p>
          <w:p w14:paraId="5C5523E0" w14:textId="77777777" w:rsidR="00364A83" w:rsidRPr="00364A83" w:rsidRDefault="00364A83" w:rsidP="00364A83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345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>maleńkie kuleczki reagujące na ruch powietrza z miecha,</w:t>
            </w:r>
          </w:p>
          <w:p w14:paraId="494E3D56" w14:textId="77777777" w:rsidR="00364A83" w:rsidRPr="00364A83" w:rsidRDefault="00364A83" w:rsidP="00364A83">
            <w:pPr>
              <w:numPr>
                <w:ilvl w:val="0"/>
                <w:numId w:val="102"/>
              </w:numPr>
              <w:spacing w:before="100" w:beforeAutospacing="1" w:after="100" w:afterAutospacing="1" w:line="240" w:lineRule="auto"/>
              <w:ind w:left="345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miech generujący efekt dynamiczny. </w:t>
            </w:r>
          </w:p>
          <w:p w14:paraId="52B2EA2D" w14:textId="1CB18653" w:rsidR="00364A83" w:rsidRPr="00462F14" w:rsidRDefault="00364A83" w:rsidP="00364A83">
            <w:pPr>
              <w:pStyle w:val="Akapitzlist"/>
              <w:numPr>
                <w:ilvl w:val="1"/>
                <w:numId w:val="102"/>
              </w:numPr>
              <w:spacing w:before="100" w:beforeAutospacing="1" w:after="100" w:afterAutospacing="1"/>
              <w:ind w:left="345"/>
              <w:rPr>
                <w:rFonts w:eastAsia="Times New Roman" w:cstheme="minorHAnsi"/>
                <w:sz w:val="20"/>
                <w:szCs w:val="20"/>
              </w:rPr>
            </w:pPr>
            <w:r w:rsidRPr="00462F14">
              <w:rPr>
                <w:rFonts w:eastAsia="Times New Roman" w:cstheme="minorHAnsi"/>
                <w:sz w:val="20"/>
                <w:szCs w:val="20"/>
              </w:rPr>
              <w:t xml:space="preserve">przystosowany do montażu na ścianie. </w:t>
            </w:r>
          </w:p>
          <w:p w14:paraId="66215D59" w14:textId="74F0DC1B" w:rsidR="00364A83" w:rsidRPr="00462F14" w:rsidRDefault="00364A83" w:rsidP="00620B2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64A8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Podane parametry są minimalne.</w:t>
            </w:r>
          </w:p>
        </w:tc>
        <w:tc>
          <w:tcPr>
            <w:tcW w:w="1279" w:type="dxa"/>
          </w:tcPr>
          <w:p w14:paraId="2907198B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106BA6CA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33EAEAD5" w14:textId="77777777" w:rsidTr="00647253">
        <w:trPr>
          <w:trHeight w:val="1077"/>
          <w:jc w:val="center"/>
        </w:trPr>
        <w:tc>
          <w:tcPr>
            <w:tcW w:w="673" w:type="dxa"/>
          </w:tcPr>
          <w:p w14:paraId="457AC918" w14:textId="66CAAC86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18</w:t>
            </w:r>
          </w:p>
        </w:tc>
        <w:tc>
          <w:tcPr>
            <w:tcW w:w="1843" w:type="dxa"/>
          </w:tcPr>
          <w:p w14:paraId="128184D3" w14:textId="54EF5E67" w:rsidR="00620B2C" w:rsidRPr="00462F14" w:rsidRDefault="00EA6A3A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Tablica podświetlana</w:t>
            </w:r>
          </w:p>
        </w:tc>
        <w:tc>
          <w:tcPr>
            <w:tcW w:w="992" w:type="dxa"/>
          </w:tcPr>
          <w:p w14:paraId="0DD143BC" w14:textId="412ADABC" w:rsidR="00620B2C" w:rsidRPr="00462F14" w:rsidRDefault="00EA6A3A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784" w:type="dxa"/>
          </w:tcPr>
          <w:p w14:paraId="59A28848" w14:textId="24163B23" w:rsidR="00EA6A3A" w:rsidRPr="00EA6A3A" w:rsidRDefault="00EA6A3A" w:rsidP="00EA6A3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Tablica podświetlana do integracji sensorycznej </w:t>
            </w:r>
          </w:p>
          <w:p w14:paraId="4E810A78" w14:textId="04BD036A" w:rsidR="00EA6A3A" w:rsidRPr="00EA6A3A" w:rsidRDefault="00EA6A3A" w:rsidP="00EA6A3A">
            <w:pPr>
              <w:numPr>
                <w:ilvl w:val="0"/>
                <w:numId w:val="103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Format: A1 ok. 101 × 66 cm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(+/- 10 cm)</w:t>
            </w: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. </w:t>
            </w:r>
          </w:p>
          <w:p w14:paraId="66D28CCC" w14:textId="77777777" w:rsidR="00EA6A3A" w:rsidRPr="00EA6A3A" w:rsidRDefault="00EA6A3A" w:rsidP="00EA6A3A">
            <w:pPr>
              <w:numPr>
                <w:ilvl w:val="0"/>
                <w:numId w:val="104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gładka powierzchnia umożliwiająca pisanie i rysowanie znaków,</w:t>
            </w:r>
          </w:p>
          <w:p w14:paraId="619B7C2D" w14:textId="267C0FAB" w:rsidR="00EA6A3A" w:rsidRPr="00EA6A3A" w:rsidRDefault="00EA6A3A" w:rsidP="00EA6A3A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podświetlenie LED o 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min. 5</w:t>
            </w: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różnych kolorach,</w:t>
            </w:r>
          </w:p>
          <w:p w14:paraId="24F7A4B7" w14:textId="77777777" w:rsidR="00EA6A3A" w:rsidRPr="00EA6A3A" w:rsidRDefault="00EA6A3A" w:rsidP="00EA6A3A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możliwość niezależnego podświetlenia połówek tablicy w celu tworzenia kolorowych kompozycji świetlnych,</w:t>
            </w:r>
          </w:p>
          <w:p w14:paraId="4B76B634" w14:textId="77777777" w:rsidR="00EA6A3A" w:rsidRPr="00EA6A3A" w:rsidRDefault="00EA6A3A" w:rsidP="00EA6A3A">
            <w:pPr>
              <w:numPr>
                <w:ilvl w:val="0"/>
                <w:numId w:val="105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widoczne efekty świetlne podczas tworzenia rysunków i wzorów. </w:t>
            </w:r>
          </w:p>
          <w:p w14:paraId="31EF21F5" w14:textId="77777777" w:rsidR="00EA6A3A" w:rsidRPr="00EA6A3A" w:rsidRDefault="00EA6A3A" w:rsidP="00EA6A3A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zasilanie akumulatorowe,</w:t>
            </w:r>
          </w:p>
          <w:p w14:paraId="3DF68D78" w14:textId="77777777" w:rsidR="00EA6A3A" w:rsidRPr="00EA6A3A" w:rsidRDefault="00EA6A3A" w:rsidP="00EA6A3A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do zestawu dołączona ładowarka,</w:t>
            </w:r>
          </w:p>
          <w:p w14:paraId="369E09CA" w14:textId="2697CBE6" w:rsidR="00EA6A3A" w:rsidRPr="00EA6A3A" w:rsidRDefault="00EA6A3A" w:rsidP="00EA6A3A">
            <w:pPr>
              <w:numPr>
                <w:ilvl w:val="0"/>
                <w:numId w:val="106"/>
              </w:numPr>
              <w:spacing w:before="100" w:beforeAutospacing="1" w:after="100" w:afterAutospacing="1" w:line="240" w:lineRule="auto"/>
              <w:ind w:left="714" w:hanging="357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 pełnym naładowaniu </w:t>
            </w: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praca min. 5 godz.</w:t>
            </w: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  <w:p w14:paraId="6C0FBC5A" w14:textId="77777777" w:rsidR="00EA6A3A" w:rsidRPr="00EA6A3A" w:rsidRDefault="00EA6A3A" w:rsidP="00EA6A3A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EA6A3A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  <w:p w14:paraId="302035CD" w14:textId="77777777" w:rsidR="00620B2C" w:rsidRPr="00462F14" w:rsidRDefault="00620B2C" w:rsidP="00620B2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5EBCBD48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09B65BC3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620B2C" w:rsidRPr="00462F14" w14:paraId="0BC72DDB" w14:textId="77777777" w:rsidTr="00647253">
        <w:trPr>
          <w:trHeight w:val="1077"/>
          <w:jc w:val="center"/>
        </w:trPr>
        <w:tc>
          <w:tcPr>
            <w:tcW w:w="673" w:type="dxa"/>
          </w:tcPr>
          <w:p w14:paraId="5F256B30" w14:textId="64ED1660" w:rsidR="00620B2C" w:rsidRPr="00462F14" w:rsidRDefault="00620B2C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19</w:t>
            </w:r>
          </w:p>
        </w:tc>
        <w:tc>
          <w:tcPr>
            <w:tcW w:w="1843" w:type="dxa"/>
          </w:tcPr>
          <w:p w14:paraId="398DF3CB" w14:textId="426B86EA" w:rsidR="00620B2C" w:rsidRPr="00462F14" w:rsidRDefault="00FE3389" w:rsidP="00620B2C">
            <w:pPr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Kolorowa ściana</w:t>
            </w:r>
          </w:p>
        </w:tc>
        <w:tc>
          <w:tcPr>
            <w:tcW w:w="992" w:type="dxa"/>
          </w:tcPr>
          <w:p w14:paraId="15CE870B" w14:textId="2256E8C1" w:rsidR="00620B2C" w:rsidRPr="00462F14" w:rsidRDefault="00FE3389" w:rsidP="00620B2C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 w:rsidRPr="00462F14"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784" w:type="dxa"/>
          </w:tcPr>
          <w:p w14:paraId="53B43ACC" w14:textId="7B338772" w:rsidR="00FE3389" w:rsidRPr="00FE3389" w:rsidRDefault="00FE3389" w:rsidP="00FE338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62F14">
              <w:rPr>
                <w:rFonts w:eastAsia="Times New Roman" w:cstheme="minorHAnsi"/>
                <w:sz w:val="20"/>
                <w:szCs w:val="20"/>
                <w:lang w:eastAsia="pl-PL"/>
              </w:rPr>
              <w:t>P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t>anel podświetlany przeznaczony do wykorzystania w zajęciach edukacyjnych i terapeutycznych, umożliwiający aktywną manipulację elementami oraz stymulację wzroku poprzez światło i kolor.</w:t>
            </w:r>
          </w:p>
          <w:p w14:paraId="44407B67" w14:textId="77777777" w:rsidR="00FE3389" w:rsidRPr="00FE3389" w:rsidRDefault="00FE3389" w:rsidP="00FE338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t>Wymagania minimalne: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panel podświetlany przeznaczony do montażu na ścianie lub użytkowania stacjonarnego,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zestaw składający się z płyty z minimum 99 otworami,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minimum 126 elementów manipulacyjnych w postaci akrylowych walców lub elementów równoważnych, przeznaczonych do umieszczania w otworach panelu,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przezroczyste lub półprzezroczyste, umożliwiające przenikanie światła,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zintegrowane podświetlenie zapewniające równomierne rozproszenie światła pod powierzchnią panelu,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• możliwość swobodnego rozmieszczania i przekładania elementów w otworach,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konstrukcja umożliwiająca wielokrotne użytkowanie bez utraty właściwości,</w:t>
            </w: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• elementy wykonane z materiałów bezpiecznych, trwałych i odpornych na intensywne użytkowanie.</w:t>
            </w:r>
          </w:p>
          <w:p w14:paraId="78CAE958" w14:textId="77777777" w:rsidR="00FE3389" w:rsidRPr="00FE3389" w:rsidRDefault="00FE3389" w:rsidP="00FE3389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E3389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  <w:p w14:paraId="2F1F71BC" w14:textId="77777777" w:rsidR="00620B2C" w:rsidRPr="00462F14" w:rsidRDefault="00620B2C" w:rsidP="00620B2C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9" w:type="dxa"/>
          </w:tcPr>
          <w:p w14:paraId="645B10BC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gridSpan w:val="2"/>
          </w:tcPr>
          <w:p w14:paraId="149DFB87" w14:textId="77777777" w:rsidR="00620B2C" w:rsidRPr="00462F14" w:rsidRDefault="00620B2C" w:rsidP="00620B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</w:tbl>
    <w:p w14:paraId="3EB4FF18" w14:textId="77777777" w:rsidR="00F6734A" w:rsidRDefault="00F6734A" w:rsidP="00535F8F">
      <w:pPr>
        <w:rPr>
          <w:rFonts w:cstheme="minorHAnsi"/>
          <w:sz w:val="20"/>
          <w:szCs w:val="20"/>
        </w:rPr>
      </w:pPr>
    </w:p>
    <w:p w14:paraId="31DF5C05" w14:textId="447B436A" w:rsidR="004F4F70" w:rsidRDefault="004F4F70" w:rsidP="00535F8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II – </w:t>
      </w:r>
      <w:bookmarkStart w:id="3" w:name="_Hlk219044676"/>
      <w:r w:rsidR="00E923DE">
        <w:rPr>
          <w:rFonts w:cstheme="minorHAnsi"/>
          <w:sz w:val="20"/>
          <w:szCs w:val="20"/>
        </w:rPr>
        <w:t xml:space="preserve">POMOCE DYDAKTYCZNE </w:t>
      </w:r>
      <w:bookmarkEnd w:id="3"/>
    </w:p>
    <w:p w14:paraId="40AB21FF" w14:textId="77777777" w:rsidR="00F6734A" w:rsidRPr="00C20572" w:rsidRDefault="00F6734A" w:rsidP="00535F8F">
      <w:pPr>
        <w:rPr>
          <w:rFonts w:cstheme="minorHAnsi"/>
          <w:sz w:val="20"/>
          <w:szCs w:val="20"/>
        </w:rPr>
      </w:pPr>
    </w:p>
    <w:tbl>
      <w:tblPr>
        <w:tblW w:w="14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695"/>
        <w:gridCol w:w="1134"/>
        <w:gridCol w:w="29"/>
        <w:gridCol w:w="8466"/>
        <w:gridCol w:w="33"/>
        <w:gridCol w:w="1265"/>
        <w:gridCol w:w="11"/>
        <w:gridCol w:w="981"/>
        <w:gridCol w:w="11"/>
      </w:tblGrid>
      <w:tr w:rsidR="00C8337E" w:rsidRPr="00C20572" w14:paraId="47865B4D" w14:textId="77777777" w:rsidTr="00B27450">
        <w:trPr>
          <w:gridAfter w:val="1"/>
          <w:wAfter w:w="11" w:type="dxa"/>
          <w:trHeight w:val="700"/>
          <w:jc w:val="center"/>
        </w:trPr>
        <w:tc>
          <w:tcPr>
            <w:tcW w:w="710" w:type="dxa"/>
            <w:shd w:val="clear" w:color="auto" w:fill="F2F2F2"/>
          </w:tcPr>
          <w:p w14:paraId="00440B28" w14:textId="77777777" w:rsidR="00F6734A" w:rsidRPr="00C20572" w:rsidRDefault="00F6734A" w:rsidP="00C8337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C20572">
              <w:rPr>
                <w:rFonts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695" w:type="dxa"/>
            <w:shd w:val="clear" w:color="auto" w:fill="F2F2F2"/>
          </w:tcPr>
          <w:p w14:paraId="4D6CB700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1163" w:type="dxa"/>
            <w:gridSpan w:val="2"/>
            <w:shd w:val="clear" w:color="auto" w:fill="F2F2F2"/>
          </w:tcPr>
          <w:p w14:paraId="5EB5610D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466" w:type="dxa"/>
            <w:shd w:val="clear" w:color="auto" w:fill="F2F2F2"/>
          </w:tcPr>
          <w:p w14:paraId="6F592715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98" w:type="dxa"/>
            <w:gridSpan w:val="2"/>
            <w:shd w:val="clear" w:color="auto" w:fill="F2F2F2"/>
          </w:tcPr>
          <w:p w14:paraId="4A3D3808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gridSpan w:val="2"/>
            <w:shd w:val="clear" w:color="auto" w:fill="F2F2F2"/>
          </w:tcPr>
          <w:p w14:paraId="299B57DC" w14:textId="77777777" w:rsidR="00F6734A" w:rsidRPr="00C20572" w:rsidRDefault="00F6734A" w:rsidP="00E12B15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5826EB" w:rsidRPr="00C20572" w14:paraId="0260BC39" w14:textId="77777777" w:rsidTr="00B27450">
        <w:trPr>
          <w:trHeight w:val="815"/>
          <w:jc w:val="center"/>
        </w:trPr>
        <w:tc>
          <w:tcPr>
            <w:tcW w:w="710" w:type="dxa"/>
          </w:tcPr>
          <w:p w14:paraId="5444BCDF" w14:textId="7FAD4457" w:rsidR="005826EB" w:rsidRPr="00E44FBC" w:rsidRDefault="005826EB" w:rsidP="005826EB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695" w:type="dxa"/>
          </w:tcPr>
          <w:p w14:paraId="6C0EA1DB" w14:textId="1493D99E" w:rsidR="005826EB" w:rsidRPr="00E44FBC" w:rsidRDefault="005826EB" w:rsidP="005826E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302D57">
              <w:rPr>
                <w:rFonts w:cstheme="minorHAnsi"/>
                <w:sz w:val="20"/>
                <w:szCs w:val="20"/>
              </w:rPr>
              <w:t xml:space="preserve">estaw poduszek </w:t>
            </w:r>
          </w:p>
        </w:tc>
        <w:tc>
          <w:tcPr>
            <w:tcW w:w="1134" w:type="dxa"/>
          </w:tcPr>
          <w:p w14:paraId="08644F84" w14:textId="17FD555D" w:rsidR="005826EB" w:rsidRPr="00357845" w:rsidRDefault="005826EB" w:rsidP="005826EB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6CC08C47" w14:textId="77777777" w:rsidR="005826EB" w:rsidRPr="00F958DD" w:rsidRDefault="005826EB" w:rsidP="005826EB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Zestaw powinien składać się z:</w:t>
            </w:r>
          </w:p>
          <w:p w14:paraId="31D2622D" w14:textId="77777777" w:rsidR="005826EB" w:rsidRPr="00F958DD" w:rsidRDefault="005826EB" w:rsidP="005826EB">
            <w:pPr>
              <w:numPr>
                <w:ilvl w:val="0"/>
                <w:numId w:val="3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minimum 10 mniejszych poduch o zbliżonych wymiarach,</w:t>
            </w:r>
          </w:p>
          <w:p w14:paraId="6F0D1EDA" w14:textId="77777777" w:rsidR="005826EB" w:rsidRPr="00F958DD" w:rsidRDefault="005826EB" w:rsidP="005826EB">
            <w:pPr>
              <w:numPr>
                <w:ilvl w:val="0"/>
                <w:numId w:val="3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jednej dużej poduchy, pełniącej jednocześnie funkcję siedziska, elementu wypoczynkowego oraz pokrowca/schowka do przechowywania mniejszych poduch.</w:t>
            </w:r>
          </w:p>
          <w:p w14:paraId="65658E79" w14:textId="77777777" w:rsidR="005826EB" w:rsidRPr="00F958DD" w:rsidRDefault="005826EB" w:rsidP="005826EB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Poduchy powinny być:</w:t>
            </w:r>
          </w:p>
          <w:p w14:paraId="0417ACC6" w14:textId="77777777" w:rsidR="005826EB" w:rsidRPr="00F958DD" w:rsidRDefault="005826EB" w:rsidP="005826EB">
            <w:pPr>
              <w:numPr>
                <w:ilvl w:val="0"/>
                <w:numId w:val="3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wykonane z </w:t>
            </w:r>
            <w:proofErr w:type="spellStart"/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bezftalanowej</w:t>
            </w:r>
            <w:proofErr w:type="spellEnd"/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 tkaniny PCW odpornej na ścieranie i łatwej do czyszczenia,</w:t>
            </w:r>
          </w:p>
          <w:p w14:paraId="1B4BE23A" w14:textId="77777777" w:rsidR="005826EB" w:rsidRPr="00F958DD" w:rsidRDefault="005826EB" w:rsidP="005826EB">
            <w:pPr>
              <w:numPr>
                <w:ilvl w:val="0"/>
                <w:numId w:val="3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wypełnione granulatem piankowym, zapewniającym wygodę, elastyczność i stabilne podparcie,</w:t>
            </w:r>
          </w:p>
          <w:p w14:paraId="49328AAF" w14:textId="77777777" w:rsidR="005826EB" w:rsidRPr="00F958DD" w:rsidRDefault="005826EB" w:rsidP="005826EB">
            <w:pPr>
              <w:numPr>
                <w:ilvl w:val="0"/>
                <w:numId w:val="3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lekkie, bezpieczne i przyjemne w dotyku.</w:t>
            </w:r>
          </w:p>
          <w:p w14:paraId="1B3142A7" w14:textId="32FF3D95" w:rsidR="005826EB" w:rsidRPr="00F958DD" w:rsidRDefault="005826EB" w:rsidP="005826EB">
            <w:pPr>
              <w:pStyle w:val="NormalnyWeb"/>
              <w:shd w:val="clear" w:color="auto" w:fill="FFFFFF"/>
              <w:spacing w:after="0" w:line="240" w:lineRule="auto"/>
              <w:contextualSpacing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6" w:type="dxa"/>
            <w:gridSpan w:val="2"/>
          </w:tcPr>
          <w:p w14:paraId="4BD6CEAB" w14:textId="77777777" w:rsidR="005826EB" w:rsidRPr="00E44FBC" w:rsidRDefault="005826EB" w:rsidP="00582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0AC35356" w14:textId="77777777" w:rsidR="005826EB" w:rsidRPr="00E44FBC" w:rsidRDefault="005826EB" w:rsidP="005826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302D57" w:rsidRPr="00C20572" w14:paraId="5E0C9DA7" w14:textId="77777777" w:rsidTr="00B27450">
        <w:trPr>
          <w:trHeight w:val="1077"/>
          <w:jc w:val="center"/>
        </w:trPr>
        <w:tc>
          <w:tcPr>
            <w:tcW w:w="710" w:type="dxa"/>
          </w:tcPr>
          <w:p w14:paraId="5421901A" w14:textId="4E9743E9" w:rsidR="00302D57" w:rsidRPr="00E44FBC" w:rsidRDefault="00302D57" w:rsidP="00302D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695" w:type="dxa"/>
          </w:tcPr>
          <w:p w14:paraId="26A21489" w14:textId="661DABD4" w:rsidR="00302D57" w:rsidRPr="00E44FBC" w:rsidRDefault="00302D57" w:rsidP="00302D57">
            <w:pPr>
              <w:rPr>
                <w:rFonts w:cstheme="minorHAnsi"/>
                <w:sz w:val="20"/>
                <w:szCs w:val="20"/>
              </w:rPr>
            </w:pPr>
            <w:r>
              <w:t>K</w:t>
            </w:r>
            <w:r w:rsidRPr="006F0690">
              <w:t xml:space="preserve">lepsydry emocje </w:t>
            </w:r>
          </w:p>
        </w:tc>
        <w:tc>
          <w:tcPr>
            <w:tcW w:w="1134" w:type="dxa"/>
          </w:tcPr>
          <w:p w14:paraId="32FA8325" w14:textId="5FA10AC3" w:rsidR="00302D57" w:rsidRPr="00E44FBC" w:rsidRDefault="00302D57" w:rsidP="00302D57">
            <w:pPr>
              <w:spacing w:after="120" w:line="360" w:lineRule="auto"/>
              <w:jc w:val="both"/>
              <w:rPr>
                <w:rFonts w:cstheme="minorHAnsi"/>
                <w:sz w:val="20"/>
                <w:szCs w:val="20"/>
              </w:rPr>
            </w:pPr>
            <w:r w:rsidRPr="006F0690">
              <w:t>1 zestaw</w:t>
            </w:r>
          </w:p>
        </w:tc>
        <w:tc>
          <w:tcPr>
            <w:tcW w:w="8528" w:type="dxa"/>
            <w:gridSpan w:val="3"/>
          </w:tcPr>
          <w:p w14:paraId="5B3291D0" w14:textId="77777777" w:rsidR="005826EB" w:rsidRPr="00F958DD" w:rsidRDefault="005826EB" w:rsidP="005826EB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Każda klepsydra powinna:</w:t>
            </w:r>
          </w:p>
          <w:p w14:paraId="3E10B074" w14:textId="77777777" w:rsidR="005826EB" w:rsidRPr="00F958DD" w:rsidRDefault="005826EB" w:rsidP="005826EB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przedstawiać inną emocję za pomocą minki, koloru oraz rodzaju wypełnienia,</w:t>
            </w:r>
          </w:p>
          <w:p w14:paraId="214E2E74" w14:textId="77777777" w:rsidR="005826EB" w:rsidRPr="00F958DD" w:rsidRDefault="005826EB" w:rsidP="005826EB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wspierać rozwój umiejętności rozpoznawania, nazywania i wyrażania emocji,</w:t>
            </w:r>
          </w:p>
          <w:p w14:paraId="4F58E996" w14:textId="77777777" w:rsidR="005826EB" w:rsidRPr="00F958DD" w:rsidRDefault="005826EB" w:rsidP="005826EB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posiadać trwałe, szczelne zamknięcie, uniemożliwiające otwarcie przez dziecko,</w:t>
            </w:r>
          </w:p>
          <w:p w14:paraId="21060A58" w14:textId="77777777" w:rsidR="005826EB" w:rsidRPr="00F958DD" w:rsidRDefault="005826EB" w:rsidP="005826EB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mieć kształt umożliwiający wygodne chwytanie przez małe dłonie.</w:t>
            </w:r>
          </w:p>
          <w:p w14:paraId="7FC78631" w14:textId="77777777" w:rsidR="005826EB" w:rsidRPr="00F958DD" w:rsidRDefault="005826EB" w:rsidP="005826EB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Parametry minimalne:</w:t>
            </w:r>
          </w:p>
          <w:p w14:paraId="2473F6CB" w14:textId="31F999D5" w:rsidR="005826EB" w:rsidRPr="00F958DD" w:rsidRDefault="005826EB" w:rsidP="005826EB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wysokość: 10 cm (+/-3 cm)</w:t>
            </w:r>
          </w:p>
          <w:p w14:paraId="0FCFA04B" w14:textId="77777777" w:rsidR="005826EB" w:rsidRPr="00F958DD" w:rsidRDefault="005826EB" w:rsidP="005826EB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cstheme="minorHAnsi"/>
                <w:sz w:val="20"/>
                <w:szCs w:val="20"/>
              </w:rPr>
              <w:t>zestaw składający się z 4 sztuk.</w:t>
            </w:r>
          </w:p>
          <w:p w14:paraId="214AA342" w14:textId="132663B5" w:rsidR="00302D57" w:rsidRPr="00F958DD" w:rsidRDefault="005746BA" w:rsidP="00302D57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Podane parametry są minimalne.</w:t>
            </w:r>
          </w:p>
        </w:tc>
        <w:tc>
          <w:tcPr>
            <w:tcW w:w="1276" w:type="dxa"/>
            <w:gridSpan w:val="2"/>
          </w:tcPr>
          <w:p w14:paraId="4765E754" w14:textId="77777777" w:rsidR="00302D57" w:rsidRPr="00E44FBC" w:rsidRDefault="00302D57" w:rsidP="00302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2B685EE1" w14:textId="77777777" w:rsidR="00302D57" w:rsidRPr="00E44FBC" w:rsidRDefault="00302D57" w:rsidP="00302D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34C2D797" w14:textId="77777777" w:rsidTr="00B27450">
        <w:trPr>
          <w:trHeight w:val="1077"/>
          <w:jc w:val="center"/>
        </w:trPr>
        <w:tc>
          <w:tcPr>
            <w:tcW w:w="710" w:type="dxa"/>
          </w:tcPr>
          <w:p w14:paraId="0851389B" w14:textId="2D0D2F8C" w:rsidR="00E923DE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695" w:type="dxa"/>
          </w:tcPr>
          <w:p w14:paraId="2EF53AC5" w14:textId="46CA00B1" w:rsidR="00E923DE" w:rsidRDefault="005746BA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Poducha</w:t>
            </w:r>
          </w:p>
        </w:tc>
        <w:tc>
          <w:tcPr>
            <w:tcW w:w="1134" w:type="dxa"/>
          </w:tcPr>
          <w:p w14:paraId="10DC74B5" w14:textId="3946C6A7" w:rsidR="00E923DE" w:rsidRDefault="005746BA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28" w:type="dxa"/>
            <w:gridSpan w:val="3"/>
          </w:tcPr>
          <w:p w14:paraId="22B32F80" w14:textId="77777777" w:rsidR="005746BA" w:rsidRPr="00F958DD" w:rsidRDefault="005746BA" w:rsidP="005746BA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Poducha wypoczynkowa </w:t>
            </w:r>
          </w:p>
          <w:p w14:paraId="19142603" w14:textId="1FC12610" w:rsidR="005746BA" w:rsidRPr="00F958DD" w:rsidRDefault="005746BA" w:rsidP="005746BA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Wymiary: ok. 180 × 140 × 20 cm (+/-5 cm). </w:t>
            </w:r>
          </w:p>
          <w:p w14:paraId="35030400" w14:textId="77777777" w:rsidR="005746BA" w:rsidRPr="00F958DD" w:rsidRDefault="005746BA" w:rsidP="005746BA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Pokrycie: z tkaniny miękkiej i trwałej, z możliwością zdjęcia pokrowca,</w:t>
            </w:r>
          </w:p>
          <w:p w14:paraId="4FBD55B5" w14:textId="77777777" w:rsidR="005746BA" w:rsidRPr="00F958DD" w:rsidRDefault="005746BA" w:rsidP="005746BA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Wypełnienie: miękki materiał zapewniający komfort i podparcie, np. granulat piankowy lub inny elastyczny materiał,</w:t>
            </w:r>
          </w:p>
          <w:p w14:paraId="2D8DD533" w14:textId="77777777" w:rsidR="005746BA" w:rsidRPr="00F958DD" w:rsidRDefault="005746BA" w:rsidP="005746BA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Konstrukcja: stabilna i wytrzymała, z zamkiem lub innym rozwiązaniem umożliwiającym łatwe czyszczenie i ewentualne uzupełnienie wypełnienia,</w:t>
            </w:r>
          </w:p>
          <w:p w14:paraId="2239281D" w14:textId="78B7FBE4" w:rsidR="00F958DD" w:rsidRPr="00F958DD" w:rsidRDefault="00F958DD" w:rsidP="00F958DD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Kształt: w formie owieczki lub innego przyjaznego, dziecięcego kształtu dekoracyjnego o zaokrąglonych, miękkich liniach,</w:t>
            </w:r>
          </w:p>
          <w:p w14:paraId="05C49358" w14:textId="7B1B58C7" w:rsidR="00F958DD" w:rsidRPr="00F958DD" w:rsidRDefault="00F958DD" w:rsidP="00F958DD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Kolorystyka: odcienie szarości lub kolory zbliżone, stonowane, odpowiednie do przestrzeni wypoczynkowej dla dzieci,</w:t>
            </w:r>
          </w:p>
          <w:p w14:paraId="3538D434" w14:textId="77777777" w:rsidR="005746BA" w:rsidRPr="00F958DD" w:rsidRDefault="005746BA" w:rsidP="005746BA">
            <w:pPr>
              <w:numPr>
                <w:ilvl w:val="0"/>
                <w:numId w:val="42"/>
              </w:num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materiał odporny na intensywne użytkowanie i łatwy do utrzymania w czystości.</w:t>
            </w:r>
          </w:p>
          <w:p w14:paraId="287CFC10" w14:textId="42CBD385" w:rsidR="00E923DE" w:rsidRPr="00F958DD" w:rsidRDefault="005746BA" w:rsidP="00E923DE">
            <w:pPr>
              <w:spacing w:before="100" w:beforeAutospacing="1" w:after="0" w:line="240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Podane parametry są minimalne.</w:t>
            </w:r>
          </w:p>
        </w:tc>
        <w:tc>
          <w:tcPr>
            <w:tcW w:w="1276" w:type="dxa"/>
            <w:gridSpan w:val="2"/>
          </w:tcPr>
          <w:p w14:paraId="5DDECD4C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4776D47F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3B4742B8" w14:textId="77777777" w:rsidTr="00B27450">
        <w:trPr>
          <w:trHeight w:val="1077"/>
          <w:jc w:val="center"/>
        </w:trPr>
        <w:tc>
          <w:tcPr>
            <w:tcW w:w="710" w:type="dxa"/>
          </w:tcPr>
          <w:p w14:paraId="393D45F7" w14:textId="2578836A" w:rsidR="00E923DE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695" w:type="dxa"/>
          </w:tcPr>
          <w:p w14:paraId="7EB1D816" w14:textId="2FA3156E" w:rsidR="00E923DE" w:rsidRDefault="00A7136A" w:rsidP="00E923DE">
            <w:pPr>
              <w:rPr>
                <w:rFonts w:cstheme="minorHAnsi"/>
                <w:sz w:val="20"/>
                <w:szCs w:val="20"/>
              </w:rPr>
            </w:pPr>
            <w:r w:rsidRPr="00A7136A">
              <w:rPr>
                <w:rFonts w:cstheme="minorHAnsi"/>
                <w:sz w:val="20"/>
                <w:szCs w:val="20"/>
              </w:rPr>
              <w:t xml:space="preserve">Worek siedzisko </w:t>
            </w:r>
          </w:p>
        </w:tc>
        <w:tc>
          <w:tcPr>
            <w:tcW w:w="1134" w:type="dxa"/>
          </w:tcPr>
          <w:p w14:paraId="07BBCF83" w14:textId="0E01B872" w:rsidR="00E923DE" w:rsidRDefault="00A7136A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2 szt. </w:t>
            </w:r>
          </w:p>
        </w:tc>
        <w:tc>
          <w:tcPr>
            <w:tcW w:w="8528" w:type="dxa"/>
            <w:gridSpan w:val="3"/>
          </w:tcPr>
          <w:p w14:paraId="32184FC0" w14:textId="2253602D" w:rsidR="00A7136A" w:rsidRPr="00F958DD" w:rsidRDefault="00A7136A" w:rsidP="00A7136A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Worek siedzisko typu </w:t>
            </w:r>
            <w:proofErr w:type="gramStart"/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gruszka,  Wymiary</w:t>
            </w:r>
            <w:proofErr w:type="gramEnd"/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: ok. 120 × 110 cm, średnica ok. 70 cm (+/- 10 cm). </w:t>
            </w:r>
          </w:p>
          <w:p w14:paraId="187231BB" w14:textId="6173BB11" w:rsidR="00A7136A" w:rsidRDefault="00A7136A" w:rsidP="00A7136A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pokrowiec z zamkiem umożliwiający utrzymanie higieny</w:t>
            </w:r>
          </w:p>
          <w:p w14:paraId="335744E2" w14:textId="35FA6AE4" w:rsidR="00F958DD" w:rsidRPr="00F958DD" w:rsidRDefault="00F958DD" w:rsidP="00A7136A">
            <w:pPr>
              <w:numPr>
                <w:ilvl w:val="0"/>
                <w:numId w:val="71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bCs/>
                <w:sz w:val="20"/>
                <w:szCs w:val="20"/>
                <w:shd w:val="clear" w:color="auto" w:fill="FFFFFF"/>
              </w:rPr>
              <w:t xml:space="preserve">w odcieniach szarości, niebieskiego </w:t>
            </w: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lub kolory zbliżone, stonowane, odpowiednie do przestrzeni wypoczynkowej dla dzieci</w:t>
            </w:r>
          </w:p>
          <w:p w14:paraId="16919505" w14:textId="77777777" w:rsidR="00A7136A" w:rsidRPr="00F958DD" w:rsidRDefault="00A7136A" w:rsidP="00A7136A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wypełniony granulatem styropianowym lub innym sprężystym materiałem,</w:t>
            </w:r>
          </w:p>
          <w:p w14:paraId="6A0EB1A9" w14:textId="77777777" w:rsidR="00A7136A" w:rsidRPr="00F958DD" w:rsidRDefault="00A7136A" w:rsidP="00A7136A">
            <w:pPr>
              <w:numPr>
                <w:ilvl w:val="0"/>
                <w:numId w:val="72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 xml:space="preserve">wypełnienie dopasowujące się do kształtu ciała i zapewniające komfort użytkowania. </w:t>
            </w:r>
          </w:p>
          <w:p w14:paraId="256C063C" w14:textId="77777777" w:rsidR="00A7136A" w:rsidRPr="00F958DD" w:rsidRDefault="00A7136A" w:rsidP="00A7136A">
            <w:pPr>
              <w:numPr>
                <w:ilvl w:val="0"/>
                <w:numId w:val="74"/>
              </w:num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odporność na odkształcenia i uszkodzenia mechaniczne,</w:t>
            </w:r>
          </w:p>
          <w:p w14:paraId="473269F4" w14:textId="77777777" w:rsidR="00A7136A" w:rsidRPr="00F958DD" w:rsidRDefault="00A7136A" w:rsidP="00A7136A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Podane parametry są minimalne.</w:t>
            </w:r>
          </w:p>
          <w:p w14:paraId="4B149075" w14:textId="25EADE4E" w:rsidR="00E923DE" w:rsidRPr="00F958DD" w:rsidRDefault="00E923DE" w:rsidP="00E923DE">
            <w:pPr>
              <w:spacing w:after="0" w:line="240" w:lineRule="auto"/>
              <w:contextualSpacing/>
              <w:jc w:val="both"/>
              <w:rPr>
                <w:rFonts w:cstheme="minorHAnsi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1276" w:type="dxa"/>
            <w:gridSpan w:val="2"/>
          </w:tcPr>
          <w:p w14:paraId="6EF6B75C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09E542FB" w14:textId="7777777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E923DE" w:rsidRPr="00C20572" w14:paraId="051B5E58" w14:textId="77777777" w:rsidTr="00B27450">
        <w:trPr>
          <w:trHeight w:val="1077"/>
          <w:jc w:val="center"/>
        </w:trPr>
        <w:tc>
          <w:tcPr>
            <w:tcW w:w="710" w:type="dxa"/>
          </w:tcPr>
          <w:p w14:paraId="38442666" w14:textId="577DE963" w:rsidR="00E923DE" w:rsidRPr="00C20572" w:rsidRDefault="00E923DE" w:rsidP="00E923DE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695" w:type="dxa"/>
          </w:tcPr>
          <w:p w14:paraId="2981F877" w14:textId="7DA909FF" w:rsidR="00E923DE" w:rsidRDefault="00227EA3" w:rsidP="00E923D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do aromatoterapii</w:t>
            </w:r>
          </w:p>
        </w:tc>
        <w:tc>
          <w:tcPr>
            <w:tcW w:w="1134" w:type="dxa"/>
          </w:tcPr>
          <w:p w14:paraId="7A25A5CC" w14:textId="36A3DE24" w:rsidR="00E923DE" w:rsidRDefault="00227EA3" w:rsidP="00E923DE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650600B8" w14:textId="5A65BF4E" w:rsidR="00227EA3" w:rsidRPr="00F958DD" w:rsidRDefault="00227EA3" w:rsidP="00227EA3">
            <w:p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W zestawie</w:t>
            </w:r>
          </w:p>
          <w:p w14:paraId="7DF68DEE" w14:textId="69B522D4" w:rsidR="00227EA3" w:rsidRPr="00F958DD" w:rsidRDefault="00227EA3" w:rsidP="00227EA3">
            <w:pPr>
              <w:numPr>
                <w:ilvl w:val="0"/>
                <w:numId w:val="80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emiter lub dyfuzor zapachu,</w:t>
            </w:r>
          </w:p>
          <w:p w14:paraId="76AFCFE1" w14:textId="77777777" w:rsidR="00227EA3" w:rsidRPr="00F958DD" w:rsidRDefault="00227EA3" w:rsidP="00227EA3">
            <w:pPr>
              <w:numPr>
                <w:ilvl w:val="0"/>
                <w:numId w:val="80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minimum 10 olejków eterycznych o zróżnicowanych aromatach,</w:t>
            </w:r>
          </w:p>
          <w:p w14:paraId="2440D390" w14:textId="119B89A9" w:rsidR="00227EA3" w:rsidRPr="00F958DD" w:rsidRDefault="00227EA3" w:rsidP="00227EA3">
            <w:pPr>
              <w:numPr>
                <w:ilvl w:val="0"/>
                <w:numId w:val="80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materiały informacyjne/poradnik dotyczący aromaterapii,</w:t>
            </w:r>
          </w:p>
          <w:p w14:paraId="362E1227" w14:textId="41924A7F" w:rsidR="00227EA3" w:rsidRPr="00F958DD" w:rsidRDefault="00227EA3" w:rsidP="00227EA3">
            <w:pPr>
              <w:numPr>
                <w:ilvl w:val="0"/>
                <w:numId w:val="80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urządzenie powinno równomiernie rozprowadzać aromat w przestrzeni,</w:t>
            </w:r>
          </w:p>
          <w:p w14:paraId="207B332B" w14:textId="77777777" w:rsidR="00227EA3" w:rsidRPr="00F958DD" w:rsidRDefault="00227EA3" w:rsidP="00227EA3">
            <w:pPr>
              <w:numPr>
                <w:ilvl w:val="0"/>
                <w:numId w:val="81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możliwość sterowania intensywnością uwalniania zapachu,</w:t>
            </w:r>
          </w:p>
          <w:p w14:paraId="3166B9A9" w14:textId="77777777" w:rsidR="00227EA3" w:rsidRPr="00F958DD" w:rsidRDefault="00227EA3" w:rsidP="00227EA3">
            <w:pPr>
              <w:numPr>
                <w:ilvl w:val="0"/>
                <w:numId w:val="81"/>
              </w:num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eastAsia="Times New Roman" w:cstheme="minorHAnsi"/>
                <w:sz w:val="20"/>
                <w:szCs w:val="20"/>
                <w:lang w:eastAsia="pl-PL"/>
              </w:rPr>
              <w:t>olejki eteryczne o właściwościach wspierających relaksację, koncentrację lub wyciszenie.</w:t>
            </w:r>
          </w:p>
          <w:p w14:paraId="115688A3" w14:textId="31BE593E" w:rsidR="00E923DE" w:rsidRPr="00F958DD" w:rsidRDefault="00227EA3" w:rsidP="000E3327">
            <w:pPr>
              <w:shd w:val="clear" w:color="auto" w:fill="FFFFFF"/>
              <w:spacing w:after="100" w:afterAutospacing="1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cstheme="minorHAnsi"/>
                <w:sz w:val="20"/>
                <w:szCs w:val="20"/>
                <w:shd w:val="clear" w:color="auto" w:fill="FFFFFF"/>
              </w:rPr>
              <w:t>Podane parametry są minimalne.</w:t>
            </w:r>
          </w:p>
        </w:tc>
        <w:tc>
          <w:tcPr>
            <w:tcW w:w="1276" w:type="dxa"/>
            <w:gridSpan w:val="2"/>
          </w:tcPr>
          <w:p w14:paraId="3FC47CB4" w14:textId="0E39E8E4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6FF0D4AA" w14:textId="404766A7" w:rsidR="00E923DE" w:rsidRPr="00E44FBC" w:rsidRDefault="00E923DE" w:rsidP="00E923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E3327" w:rsidRPr="00C20572" w14:paraId="15472A38" w14:textId="77777777" w:rsidTr="00B27450">
        <w:trPr>
          <w:trHeight w:val="1077"/>
          <w:jc w:val="center"/>
        </w:trPr>
        <w:tc>
          <w:tcPr>
            <w:tcW w:w="710" w:type="dxa"/>
          </w:tcPr>
          <w:p w14:paraId="45CDE9A8" w14:textId="08F4EF7C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695" w:type="dxa"/>
          </w:tcPr>
          <w:p w14:paraId="0789BCE2" w14:textId="598E5727" w:rsidR="000E3327" w:rsidRDefault="006622D6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Poducha groszek</w:t>
            </w:r>
          </w:p>
        </w:tc>
        <w:tc>
          <w:tcPr>
            <w:tcW w:w="1134" w:type="dxa"/>
          </w:tcPr>
          <w:p w14:paraId="4A1FDE54" w14:textId="66E468C3" w:rsidR="000E3327" w:rsidRDefault="006622D6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cstheme="minorHAnsi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8528" w:type="dxa"/>
            <w:gridSpan w:val="3"/>
          </w:tcPr>
          <w:p w14:paraId="10EED73F" w14:textId="321C1F44" w:rsidR="006622D6" w:rsidRPr="006622D6" w:rsidRDefault="006622D6" w:rsidP="006622D6">
            <w:pPr>
              <w:pStyle w:val="NormalnyWeb"/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</w:t>
            </w:r>
            <w:r w:rsidRPr="006622D6">
              <w:rPr>
                <w:rFonts w:cstheme="minorHAnsi"/>
                <w:b/>
                <w:bCs/>
                <w:sz w:val="20"/>
                <w:szCs w:val="20"/>
              </w:rPr>
              <w:t>admuchiwany terapeutyczny groszek</w:t>
            </w:r>
            <w:r>
              <w:rPr>
                <w:rFonts w:cstheme="minorHAnsi"/>
                <w:b/>
                <w:bCs/>
                <w:sz w:val="20"/>
                <w:szCs w:val="20"/>
              </w:rPr>
              <w:t>, w</w:t>
            </w:r>
            <w:r w:rsidRPr="006622D6">
              <w:rPr>
                <w:rFonts w:cstheme="minorHAnsi"/>
                <w:b/>
                <w:bCs/>
                <w:sz w:val="20"/>
                <w:szCs w:val="20"/>
              </w:rPr>
              <w:t>ymiary: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6622D6">
              <w:rPr>
                <w:rFonts w:cstheme="minorHAnsi"/>
                <w:sz w:val="20"/>
                <w:szCs w:val="20"/>
              </w:rPr>
              <w:t xml:space="preserve">po napompowaniu ok. </w:t>
            </w:r>
            <w:r w:rsidRPr="006622D6">
              <w:rPr>
                <w:rFonts w:cstheme="minorHAnsi"/>
                <w:b/>
                <w:bCs/>
                <w:sz w:val="20"/>
                <w:szCs w:val="20"/>
              </w:rPr>
              <w:t>12</w:t>
            </w:r>
            <w:r>
              <w:rPr>
                <w:rFonts w:cstheme="minorHAnsi"/>
                <w:b/>
                <w:bCs/>
                <w:sz w:val="20"/>
                <w:szCs w:val="20"/>
              </w:rPr>
              <w:t>0</w:t>
            </w:r>
            <w:r w:rsidRPr="006622D6">
              <w:rPr>
                <w:rFonts w:cstheme="minorHAnsi"/>
                <w:b/>
                <w:bCs/>
                <w:sz w:val="20"/>
                <w:szCs w:val="20"/>
              </w:rPr>
              <w:t xml:space="preserve"> cm × 67 cm × 43 cm</w:t>
            </w:r>
            <w:r w:rsidRPr="006622D6">
              <w:rPr>
                <w:rFonts w:cstheme="minorHAnsi"/>
                <w:sz w:val="20"/>
                <w:szCs w:val="20"/>
              </w:rPr>
              <w:t xml:space="preserve"> (+/- </w:t>
            </w:r>
            <w:r>
              <w:rPr>
                <w:rFonts w:cstheme="minorHAnsi"/>
                <w:sz w:val="20"/>
                <w:szCs w:val="20"/>
              </w:rPr>
              <w:t>5 cm</w:t>
            </w:r>
            <w:r w:rsidRPr="006622D6">
              <w:rPr>
                <w:rFonts w:cstheme="minorHAnsi"/>
                <w:sz w:val="20"/>
                <w:szCs w:val="20"/>
              </w:rPr>
              <w:t xml:space="preserve">). </w:t>
            </w:r>
          </w:p>
          <w:p w14:paraId="10761072" w14:textId="77777777" w:rsidR="006622D6" w:rsidRPr="006622D6" w:rsidRDefault="006622D6" w:rsidP="006622D6">
            <w:pPr>
              <w:pStyle w:val="NormalnyWeb"/>
              <w:numPr>
                <w:ilvl w:val="0"/>
                <w:numId w:val="84"/>
              </w:numPr>
              <w:shd w:val="clear" w:color="auto" w:fill="FFFFFF"/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22D6">
              <w:rPr>
                <w:rFonts w:cstheme="minorHAnsi"/>
                <w:sz w:val="20"/>
                <w:szCs w:val="20"/>
              </w:rPr>
              <w:t>nadmuchiwany kształt z konstrukcją umożliwiającą dopasowanie do ciała użytkownika,</w:t>
            </w:r>
          </w:p>
          <w:p w14:paraId="6E35D132" w14:textId="77777777" w:rsidR="00F958DD" w:rsidRPr="00F958DD" w:rsidRDefault="006622D6" w:rsidP="00C61AEA">
            <w:pPr>
              <w:pStyle w:val="NormalnyWeb"/>
              <w:numPr>
                <w:ilvl w:val="0"/>
                <w:numId w:val="42"/>
              </w:numPr>
              <w:shd w:val="clear" w:color="auto" w:fill="FFFFFF"/>
              <w:spacing w:before="100" w:beforeAutospacing="1" w:after="0" w:line="240" w:lineRule="auto"/>
              <w:contextualSpacing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F958DD">
              <w:rPr>
                <w:rFonts w:cstheme="minorHAnsi"/>
                <w:sz w:val="20"/>
                <w:szCs w:val="20"/>
              </w:rPr>
              <w:t>elektryczna pompka i zestaw naprawczy w zestawie</w:t>
            </w:r>
          </w:p>
          <w:p w14:paraId="26B49948" w14:textId="7BE832B7" w:rsidR="006622D6" w:rsidRPr="006622D6" w:rsidRDefault="006622D6" w:rsidP="006622D6">
            <w:pPr>
              <w:pStyle w:val="NormalnyWeb"/>
              <w:numPr>
                <w:ilvl w:val="0"/>
                <w:numId w:val="86"/>
              </w:numPr>
              <w:shd w:val="clear" w:color="auto" w:fill="FFFFFF"/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22D6">
              <w:rPr>
                <w:rFonts w:cstheme="minorHAnsi"/>
                <w:sz w:val="20"/>
                <w:szCs w:val="20"/>
              </w:rPr>
              <w:t>pokrycie odporne na odkształcenia i intensywne użytkowanie,</w:t>
            </w:r>
          </w:p>
          <w:p w14:paraId="7969212A" w14:textId="77777777" w:rsidR="006622D6" w:rsidRPr="006622D6" w:rsidRDefault="006622D6" w:rsidP="006622D6">
            <w:pPr>
              <w:pStyle w:val="NormalnyWeb"/>
              <w:numPr>
                <w:ilvl w:val="0"/>
                <w:numId w:val="86"/>
              </w:numPr>
              <w:shd w:val="clear" w:color="auto" w:fill="FFFFFF"/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22D6">
              <w:rPr>
                <w:rFonts w:cstheme="minorHAnsi"/>
                <w:sz w:val="20"/>
                <w:szCs w:val="20"/>
              </w:rPr>
              <w:t xml:space="preserve">łatwy w utrzymaniu higieny i czystości. </w:t>
            </w:r>
          </w:p>
          <w:p w14:paraId="512A496F" w14:textId="77777777" w:rsidR="006622D6" w:rsidRPr="006622D6" w:rsidRDefault="006622D6" w:rsidP="006622D6">
            <w:pPr>
              <w:pStyle w:val="NormalnyWeb"/>
              <w:shd w:val="clear" w:color="auto" w:fill="FFFFFF"/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6622D6">
              <w:rPr>
                <w:rFonts w:cstheme="minorHAnsi"/>
                <w:b/>
                <w:bCs/>
                <w:sz w:val="20"/>
                <w:szCs w:val="20"/>
              </w:rPr>
              <w:t>Podane parametry są minimalne.</w:t>
            </w:r>
          </w:p>
          <w:p w14:paraId="43A10725" w14:textId="29424287" w:rsidR="000E3327" w:rsidRPr="00EA6991" w:rsidRDefault="000E3327" w:rsidP="000E3327">
            <w:pPr>
              <w:pStyle w:val="NormalnyWeb"/>
              <w:shd w:val="clear" w:color="auto" w:fill="FFFFFF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39BECFD" w14:textId="6AC8D07C" w:rsidR="000E3327" w:rsidRPr="00E44FBC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</w:tcPr>
          <w:p w14:paraId="5FDF5184" w14:textId="41C62D68" w:rsidR="000E3327" w:rsidRPr="00E44FBC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  <w:highlight w:val="yellow"/>
              </w:rPr>
            </w:pPr>
          </w:p>
        </w:tc>
      </w:tr>
      <w:tr w:rsidR="000E3327" w:rsidRPr="00C20572" w14:paraId="67018E8A" w14:textId="77777777" w:rsidTr="00B27450">
        <w:trPr>
          <w:trHeight w:val="1077"/>
          <w:jc w:val="center"/>
        </w:trPr>
        <w:tc>
          <w:tcPr>
            <w:tcW w:w="710" w:type="dxa"/>
          </w:tcPr>
          <w:p w14:paraId="1E8C6BD8" w14:textId="4DF0D5D5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695" w:type="dxa"/>
          </w:tcPr>
          <w:p w14:paraId="0C11EFC0" w14:textId="427FC368" w:rsidR="000E3327" w:rsidRDefault="006622D6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Kącik na smutki</w:t>
            </w:r>
          </w:p>
        </w:tc>
        <w:tc>
          <w:tcPr>
            <w:tcW w:w="1134" w:type="dxa"/>
          </w:tcPr>
          <w:p w14:paraId="272747A8" w14:textId="415D20D6" w:rsidR="000E3327" w:rsidRDefault="006622D6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28" w:type="dxa"/>
            <w:gridSpan w:val="3"/>
          </w:tcPr>
          <w:p w14:paraId="6FB14C89" w14:textId="4AE7E7D6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Z</w:t>
            </w:r>
            <w:r w:rsidRPr="00FB0891">
              <w:rPr>
                <w:rFonts w:cstheme="minorHAnsi"/>
                <w:sz w:val="20"/>
                <w:szCs w:val="20"/>
              </w:rPr>
              <w:t>estaw mebli przedszkolnych o konstrukcji modułowej</w:t>
            </w:r>
            <w:r w:rsidRPr="00FB0891">
              <w:rPr>
                <w:rFonts w:cstheme="minorHAnsi"/>
                <w:sz w:val="20"/>
                <w:szCs w:val="20"/>
              </w:rPr>
              <w:t xml:space="preserve">. </w:t>
            </w:r>
            <w:r w:rsidRPr="00FB0891">
              <w:rPr>
                <w:rFonts w:cstheme="minorHAnsi"/>
                <w:sz w:val="20"/>
                <w:szCs w:val="20"/>
              </w:rPr>
              <w:t>Zestaw ma łączyć funkcję przechowywania z funkcją wypoczynkową dla dzieci.</w:t>
            </w:r>
          </w:p>
          <w:p w14:paraId="37E9852D" w14:textId="77777777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Wymagania minimalne</w:t>
            </w:r>
          </w:p>
          <w:p w14:paraId="608C3C48" w14:textId="77777777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Zestaw powinien składać się z minimum 5 niezależnych modułów, w tym:</w:t>
            </w:r>
          </w:p>
          <w:p w14:paraId="7EF18C9D" w14:textId="77777777" w:rsidR="00F958DD" w:rsidRPr="00FB0891" w:rsidRDefault="00F958DD" w:rsidP="00F958DD">
            <w:pPr>
              <w:numPr>
                <w:ilvl w:val="0"/>
                <w:numId w:val="11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min. 2 moduły z otwartymi półkami,</w:t>
            </w:r>
          </w:p>
          <w:p w14:paraId="13AC69E9" w14:textId="77777777" w:rsidR="00F958DD" w:rsidRPr="00FB0891" w:rsidRDefault="00F958DD" w:rsidP="00F958DD">
            <w:pPr>
              <w:numPr>
                <w:ilvl w:val="0"/>
                <w:numId w:val="11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min. 1 moduł z szafką zamykaną (drzwiczki),</w:t>
            </w:r>
          </w:p>
          <w:p w14:paraId="5867C152" w14:textId="77777777" w:rsidR="00F958DD" w:rsidRPr="00FB0891" w:rsidRDefault="00F958DD" w:rsidP="00F958DD">
            <w:pPr>
              <w:numPr>
                <w:ilvl w:val="0"/>
                <w:numId w:val="11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min. 1 moduł niskiego regału lub skrzyni do przechowywania,</w:t>
            </w:r>
          </w:p>
          <w:p w14:paraId="1F70510A" w14:textId="77777777" w:rsidR="00F958DD" w:rsidRPr="00FB0891" w:rsidRDefault="00F958DD" w:rsidP="00F958DD">
            <w:pPr>
              <w:numPr>
                <w:ilvl w:val="0"/>
                <w:numId w:val="115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1 moduł tworzący wnękę wypoczynkową w formie domku lub innej przyjaznej wizualnie konstrukcji przestrzennej dla dzieci.</w:t>
            </w:r>
          </w:p>
          <w:p w14:paraId="32E1B5D7" w14:textId="6DCFE027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Moduły powinny umożliwiać ustawienie w jednej linii lub w innej konfiguracji.</w:t>
            </w:r>
          </w:p>
          <w:p w14:paraId="1809BE58" w14:textId="03018ECC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1D3216F4" w14:textId="77777777" w:rsidR="00F958DD" w:rsidRPr="00FB0891" w:rsidRDefault="00F958DD" w:rsidP="00F958DD">
            <w:pPr>
              <w:numPr>
                <w:ilvl w:val="0"/>
                <w:numId w:val="11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szerokość całkowita zestawu: min. 300 cm – max. 400 cm</w:t>
            </w:r>
          </w:p>
          <w:p w14:paraId="25A74291" w14:textId="77777777" w:rsidR="00F958DD" w:rsidRPr="00FB0891" w:rsidRDefault="00F958DD" w:rsidP="00F958DD">
            <w:pPr>
              <w:numPr>
                <w:ilvl w:val="0"/>
                <w:numId w:val="11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wysokość najwyższego elementu: max. 180 cm</w:t>
            </w:r>
          </w:p>
          <w:p w14:paraId="1CB189CC" w14:textId="77777777" w:rsidR="00F958DD" w:rsidRPr="00FB0891" w:rsidRDefault="00F958DD" w:rsidP="00F958DD">
            <w:pPr>
              <w:numPr>
                <w:ilvl w:val="0"/>
                <w:numId w:val="116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głębokość modułów: min. 35 cm – max. 50 cm</w:t>
            </w:r>
          </w:p>
          <w:p w14:paraId="389CD767" w14:textId="5AD73347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4E8BC437" w14:textId="6324692E" w:rsidR="00F958DD" w:rsidRPr="00FB0891" w:rsidRDefault="00F958DD" w:rsidP="00F958DD">
            <w:pPr>
              <w:numPr>
                <w:ilvl w:val="0"/>
                <w:numId w:val="11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 xml:space="preserve">wnęka wypoczynkowa w </w:t>
            </w:r>
            <w:r w:rsidRPr="00FB0891">
              <w:rPr>
                <w:rFonts w:cstheme="minorHAnsi"/>
                <w:sz w:val="20"/>
                <w:szCs w:val="20"/>
              </w:rPr>
              <w:t>form</w:t>
            </w:r>
            <w:r w:rsidRPr="00FB0891">
              <w:rPr>
                <w:rFonts w:cstheme="minorHAnsi"/>
                <w:sz w:val="20"/>
                <w:szCs w:val="20"/>
              </w:rPr>
              <w:t>ie</w:t>
            </w:r>
            <w:r w:rsidRPr="00FB0891">
              <w:rPr>
                <w:rFonts w:cstheme="minorHAnsi"/>
                <w:sz w:val="20"/>
                <w:szCs w:val="20"/>
              </w:rPr>
              <w:t xml:space="preserve"> domku (np. daszek, obrys budynku) lub inna dekoracyjna, przyjazna dzieciom forma przestrzenna,</w:t>
            </w:r>
          </w:p>
          <w:p w14:paraId="62F35E1A" w14:textId="77777777" w:rsidR="00F958DD" w:rsidRPr="00FB0891" w:rsidRDefault="00F958DD" w:rsidP="00F958DD">
            <w:pPr>
              <w:numPr>
                <w:ilvl w:val="0"/>
                <w:numId w:val="11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przestrzeń umożliwiająca siedzenie lub półleżenie min. 1–2 dzieci,</w:t>
            </w:r>
          </w:p>
          <w:p w14:paraId="2D6DE968" w14:textId="77777777" w:rsidR="00F958DD" w:rsidRPr="00FB0891" w:rsidRDefault="00F958DD" w:rsidP="00F958DD">
            <w:pPr>
              <w:numPr>
                <w:ilvl w:val="0"/>
                <w:numId w:val="11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elementy tapicerowane (siedzisko i/lub oparcia boczne/tylne),</w:t>
            </w:r>
          </w:p>
          <w:p w14:paraId="4D8D8855" w14:textId="77777777" w:rsidR="00F958DD" w:rsidRPr="00FB0891" w:rsidRDefault="00F958DD" w:rsidP="00F958DD">
            <w:pPr>
              <w:numPr>
                <w:ilvl w:val="0"/>
                <w:numId w:val="11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brak twardych, ostrych i wystających elementów w strefie użytkowania dziecka.</w:t>
            </w:r>
          </w:p>
          <w:p w14:paraId="007B2398" w14:textId="4E19C453" w:rsidR="00F958DD" w:rsidRPr="00FB0891" w:rsidRDefault="00F958DD" w:rsidP="00F958DD">
            <w:pPr>
              <w:numPr>
                <w:ilvl w:val="0"/>
                <w:numId w:val="117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korpusy wykonane z płyty meblowej laminowanej lub materiału równoważnego o podwyższonej odporności na zarysowania i ścieranie,</w:t>
            </w:r>
          </w:p>
          <w:p w14:paraId="0F113572" w14:textId="77777777" w:rsidR="00F958DD" w:rsidRPr="00FB0891" w:rsidRDefault="00F958DD" w:rsidP="00F958DD">
            <w:pPr>
              <w:numPr>
                <w:ilvl w:val="0"/>
                <w:numId w:val="118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grubość płyty: min. 18 mm,</w:t>
            </w:r>
          </w:p>
          <w:p w14:paraId="223C04DF" w14:textId="77777777" w:rsidR="00F958DD" w:rsidRPr="00FB0891" w:rsidRDefault="00F958DD" w:rsidP="00F958DD">
            <w:pPr>
              <w:numPr>
                <w:ilvl w:val="0"/>
                <w:numId w:val="118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krawędzie zabezpieczone obrzeżem ABS lub równoważnym o grubości min. 2 mm,</w:t>
            </w:r>
          </w:p>
          <w:p w14:paraId="47FE472D" w14:textId="763AE1FB" w:rsidR="00F958DD" w:rsidRPr="00FB0891" w:rsidRDefault="00F958DD" w:rsidP="00F958DD">
            <w:pPr>
              <w:numPr>
                <w:ilvl w:val="0"/>
                <w:numId w:val="119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wypełnienie</w:t>
            </w:r>
            <w:r w:rsidR="00FB0891" w:rsidRPr="00FB0891">
              <w:rPr>
                <w:rFonts w:cstheme="minorHAnsi"/>
                <w:sz w:val="20"/>
                <w:szCs w:val="20"/>
              </w:rPr>
              <w:t xml:space="preserve"> elementów tapicerowanych</w:t>
            </w:r>
            <w:r w:rsidRPr="00FB0891">
              <w:rPr>
                <w:rFonts w:cstheme="minorHAnsi"/>
                <w:sz w:val="20"/>
                <w:szCs w:val="20"/>
              </w:rPr>
              <w:t>: pianka poliuretanowa lub inny materiał elastyczny o właściwościach sprężystych,</w:t>
            </w:r>
          </w:p>
          <w:p w14:paraId="00FD6272" w14:textId="77777777" w:rsidR="00F958DD" w:rsidRPr="00FB0891" w:rsidRDefault="00F958DD" w:rsidP="00F958DD">
            <w:pPr>
              <w:numPr>
                <w:ilvl w:val="0"/>
                <w:numId w:val="119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lastRenderedPageBreak/>
              <w:t>tapicerka: materiał odporny na ścieranie i intensywne użytkowanie, łatwy do czyszczenia (np. tkanina powlekana, winylowa lub poliestrowa),</w:t>
            </w:r>
          </w:p>
          <w:p w14:paraId="548432F4" w14:textId="7EE96284" w:rsidR="00F958DD" w:rsidRPr="00FB0891" w:rsidRDefault="00F958DD" w:rsidP="00CF10F7">
            <w:pPr>
              <w:numPr>
                <w:ilvl w:val="0"/>
                <w:numId w:val="119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powierzchnie miękkie bez zamków, guzików i twardych przeszyć w strefie siedzenia dzieci</w:t>
            </w:r>
          </w:p>
          <w:p w14:paraId="140F99A2" w14:textId="77777777" w:rsidR="00F958DD" w:rsidRPr="00FB0891" w:rsidRDefault="00F958DD" w:rsidP="00F958DD">
            <w:pPr>
              <w:numPr>
                <w:ilvl w:val="0"/>
                <w:numId w:val="12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półki przystosowane do przechowywania zabawek, książek i pomocy dydaktycznych,</w:t>
            </w:r>
          </w:p>
          <w:p w14:paraId="35859FD0" w14:textId="77777777" w:rsidR="00F958DD" w:rsidRPr="00FB0891" w:rsidRDefault="00F958DD" w:rsidP="00F958DD">
            <w:pPr>
              <w:numPr>
                <w:ilvl w:val="0"/>
                <w:numId w:val="12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min. jedna przestrzeń zamykana drzwiczkami,</w:t>
            </w:r>
          </w:p>
          <w:p w14:paraId="6250BEBC" w14:textId="77777777" w:rsidR="00F958DD" w:rsidRPr="00FB0891" w:rsidRDefault="00F958DD" w:rsidP="00F958DD">
            <w:pPr>
              <w:numPr>
                <w:ilvl w:val="0"/>
                <w:numId w:val="120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 xml:space="preserve">zawiasy z mechanizmem cichego </w:t>
            </w:r>
            <w:proofErr w:type="spellStart"/>
            <w:r w:rsidRPr="00FB0891">
              <w:rPr>
                <w:rFonts w:cstheme="minorHAnsi"/>
                <w:sz w:val="20"/>
                <w:szCs w:val="20"/>
              </w:rPr>
              <w:t>domyku</w:t>
            </w:r>
            <w:proofErr w:type="spellEnd"/>
            <w:r w:rsidRPr="00FB0891">
              <w:rPr>
                <w:rFonts w:cstheme="minorHAnsi"/>
                <w:sz w:val="20"/>
                <w:szCs w:val="20"/>
              </w:rPr>
              <w:t xml:space="preserve"> lub spowalniaczem.</w:t>
            </w:r>
          </w:p>
          <w:p w14:paraId="35C23375" w14:textId="77777777" w:rsidR="00F958DD" w:rsidRPr="00FB0891" w:rsidRDefault="00F958DD" w:rsidP="00F958DD">
            <w:pPr>
              <w:numPr>
                <w:ilvl w:val="0"/>
                <w:numId w:val="12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korpusy w kolorach jasnych lub drewnopodobnych,</w:t>
            </w:r>
          </w:p>
          <w:p w14:paraId="763CD52F" w14:textId="77777777" w:rsidR="00F958DD" w:rsidRPr="00FB0891" w:rsidRDefault="00F958DD" w:rsidP="00F958DD">
            <w:pPr>
              <w:numPr>
                <w:ilvl w:val="0"/>
                <w:numId w:val="12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elementy dekoracyjne i tapicerowane w kolorach przyjaznych dzieciom (np. pastelowe, stonowane),</w:t>
            </w:r>
          </w:p>
          <w:p w14:paraId="16CB696F" w14:textId="77777777" w:rsidR="00F958DD" w:rsidRPr="00FB0891" w:rsidRDefault="00F958DD" w:rsidP="00F958DD">
            <w:pPr>
              <w:numPr>
                <w:ilvl w:val="0"/>
                <w:numId w:val="121"/>
              </w:num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dopuszcza się różne warianty kolorystyczne pod warunkiem zachowania spójności wizualnej zestawu.</w:t>
            </w:r>
          </w:p>
          <w:p w14:paraId="14987675" w14:textId="62B0FC62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05DF084C" w14:textId="38DF4B6F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  <w:p w14:paraId="584DED2D" w14:textId="4CD940CF" w:rsidR="00F958DD" w:rsidRPr="00FB0891" w:rsidRDefault="00F958DD" w:rsidP="00F958DD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28F4C6A2" w14:textId="0D30B64D" w:rsidR="00F958DD" w:rsidRPr="00FB0891" w:rsidRDefault="00F958DD" w:rsidP="006622D6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174FD15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101DEC5E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E3327" w:rsidRPr="00C20572" w14:paraId="16C8362F" w14:textId="77777777" w:rsidTr="00B27450">
        <w:trPr>
          <w:trHeight w:val="1077"/>
          <w:jc w:val="center"/>
        </w:trPr>
        <w:tc>
          <w:tcPr>
            <w:tcW w:w="710" w:type="dxa"/>
          </w:tcPr>
          <w:p w14:paraId="39C494DB" w14:textId="3232B2B6" w:rsidR="000E3327" w:rsidRDefault="000E3327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695" w:type="dxa"/>
          </w:tcPr>
          <w:p w14:paraId="458F61FC" w14:textId="6393377F" w:rsidR="000E3327" w:rsidRDefault="00EA6A3A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Ścianka edukacyjna</w:t>
            </w:r>
          </w:p>
        </w:tc>
        <w:tc>
          <w:tcPr>
            <w:tcW w:w="1134" w:type="dxa"/>
          </w:tcPr>
          <w:p w14:paraId="28AEE4E1" w14:textId="7B503C59" w:rsidR="000E3327" w:rsidRDefault="00EA6A3A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528" w:type="dxa"/>
            <w:gridSpan w:val="3"/>
          </w:tcPr>
          <w:p w14:paraId="39A2783C" w14:textId="2CB919D5" w:rsidR="00FE3389" w:rsidRPr="00FB0891" w:rsidRDefault="00FE3389" w:rsidP="00FE3389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Wymagania minimalne:</w:t>
            </w:r>
            <w:r w:rsidRPr="00FB0891">
              <w:rPr>
                <w:rFonts w:cstheme="minorHAnsi"/>
                <w:sz w:val="20"/>
                <w:szCs w:val="20"/>
              </w:rPr>
              <w:br/>
              <w:t>• panel edukacyjny przeznaczony do montażu na ścianie,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zestaw wykonany z drewna lub materiału równoważnego,</w:t>
            </w:r>
            <w:r w:rsidRPr="00FB0891">
              <w:rPr>
                <w:rFonts w:cstheme="minorHAnsi"/>
                <w:sz w:val="20"/>
                <w:szCs w:val="20"/>
              </w:rPr>
              <w:br/>
              <w:t>• panel wyposażony w różnorodne elementy manipulacyjne, w tym m.in.:</w:t>
            </w:r>
            <w:r w:rsidRPr="00FB0891">
              <w:rPr>
                <w:rFonts w:cstheme="minorHAnsi"/>
                <w:sz w:val="20"/>
                <w:szCs w:val="20"/>
              </w:rPr>
              <w:br/>
              <w:t>  – labirynt magnetyczny lub element równoważny,</w:t>
            </w:r>
            <w:r w:rsidRPr="00FB0891">
              <w:rPr>
                <w:rFonts w:cstheme="minorHAnsi"/>
                <w:sz w:val="20"/>
                <w:szCs w:val="20"/>
              </w:rPr>
              <w:br/>
              <w:t>  – elementy przesuwne lub obrotowe,</w:t>
            </w:r>
            <w:r w:rsidRPr="00FB0891">
              <w:rPr>
                <w:rFonts w:cstheme="minorHAnsi"/>
                <w:sz w:val="20"/>
                <w:szCs w:val="20"/>
              </w:rPr>
              <w:br/>
              <w:t>  – spiralę lub tor prowadzący,</w:t>
            </w:r>
            <w:r w:rsidRPr="00FB0891">
              <w:rPr>
                <w:rFonts w:cstheme="minorHAnsi"/>
                <w:sz w:val="20"/>
                <w:szCs w:val="20"/>
              </w:rPr>
              <w:br/>
              <w:t>  – elementy dźwiękowe (np. grzechotka) lub równoważne,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minimum 4 różne typy aktywności manipulacyjnych,</w:t>
            </w:r>
            <w:r w:rsidRPr="00FB0891">
              <w:rPr>
                <w:rFonts w:cstheme="minorHAnsi"/>
                <w:sz w:val="20"/>
                <w:szCs w:val="20"/>
              </w:rPr>
              <w:br/>
              <w:t>• elementy trwale zamocowane do panelu,</w:t>
            </w:r>
            <w:r w:rsidRPr="00FB0891">
              <w:rPr>
                <w:rFonts w:cstheme="minorHAnsi"/>
                <w:sz w:val="20"/>
                <w:szCs w:val="20"/>
              </w:rPr>
              <w:br/>
              <w:t>• gładkie powierzchnie i zaokrąglone krawędzie zapewniające bezpieczeństwo użytkowania,</w:t>
            </w:r>
          </w:p>
          <w:p w14:paraId="1E5C6850" w14:textId="2BC12BC6" w:rsidR="00FE3389" w:rsidRPr="00FB0891" w:rsidRDefault="00FE3389" w:rsidP="004B703A">
            <w:pPr>
              <w:numPr>
                <w:ilvl w:val="0"/>
                <w:numId w:val="109"/>
              </w:numPr>
              <w:tabs>
                <w:tab w:val="clear" w:pos="927"/>
                <w:tab w:val="num" w:pos="605"/>
              </w:tabs>
              <w:spacing w:line="240" w:lineRule="auto"/>
              <w:ind w:left="321"/>
              <w:contextualSpacing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 xml:space="preserve">Wymiary ok. 40 cm </w:t>
            </w:r>
            <w:proofErr w:type="gramStart"/>
            <w:r w:rsidRPr="00FB0891">
              <w:rPr>
                <w:rFonts w:cstheme="minorHAnsi"/>
                <w:sz w:val="20"/>
                <w:szCs w:val="20"/>
              </w:rPr>
              <w:t>x  45</w:t>
            </w:r>
            <w:proofErr w:type="gramEnd"/>
            <w:r w:rsidRPr="00FB0891">
              <w:rPr>
                <w:rFonts w:cstheme="minorHAnsi"/>
                <w:sz w:val="20"/>
                <w:szCs w:val="20"/>
              </w:rPr>
              <w:t xml:space="preserve"> cm (+/- 5 cm)</w:t>
            </w:r>
            <w:r w:rsidRPr="00FB0891">
              <w:rPr>
                <w:rFonts w:cstheme="minorHAnsi"/>
                <w:sz w:val="20"/>
                <w:szCs w:val="20"/>
              </w:rPr>
              <w:br/>
              <w:t>• możliwość użytkowania przez więcej niż jedną osobę.</w:t>
            </w:r>
          </w:p>
          <w:p w14:paraId="588F4788" w14:textId="5420BE1E" w:rsidR="00EA6A3A" w:rsidRPr="00EA6A3A" w:rsidRDefault="00EA6A3A" w:rsidP="00FE3389">
            <w:pPr>
              <w:spacing w:line="240" w:lineRule="auto"/>
              <w:contextualSpacing/>
              <w:rPr>
                <w:rFonts w:cstheme="minorHAnsi"/>
                <w:b/>
                <w:bCs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  <w:gridSpan w:val="2"/>
          </w:tcPr>
          <w:p w14:paraId="0BB8044D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D89B3EC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0E3327" w:rsidRPr="00C20572" w14:paraId="7614A7C9" w14:textId="77777777" w:rsidTr="00B27450">
        <w:trPr>
          <w:trHeight w:val="1077"/>
          <w:jc w:val="center"/>
        </w:trPr>
        <w:tc>
          <w:tcPr>
            <w:tcW w:w="710" w:type="dxa"/>
          </w:tcPr>
          <w:p w14:paraId="01510515" w14:textId="1BF5755E" w:rsidR="000E3327" w:rsidRDefault="006C7804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695" w:type="dxa"/>
          </w:tcPr>
          <w:p w14:paraId="1C3C9D85" w14:textId="1A70CE48" w:rsidR="000E3327" w:rsidRDefault="00FE3389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Poducha złości</w:t>
            </w:r>
          </w:p>
        </w:tc>
        <w:tc>
          <w:tcPr>
            <w:tcW w:w="1134" w:type="dxa"/>
          </w:tcPr>
          <w:p w14:paraId="5C73B535" w14:textId="5E67E9A9" w:rsidR="000E3327" w:rsidRDefault="00FE3389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528" w:type="dxa"/>
            <w:gridSpan w:val="3"/>
          </w:tcPr>
          <w:p w14:paraId="64BE3287" w14:textId="77777777" w:rsidR="00FE3389" w:rsidRPr="00FB0891" w:rsidRDefault="00FE3389" w:rsidP="00FE338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Poducha złości przeznaczona do wykorzystania w zajęciach edukacyjnych i terapeutycznych, wspierających bezpieczne rozładowywanie napięcia emocjonalnego oraz ekspresję emocji poprzez nacisk i kontakt dotykowy.</w:t>
            </w:r>
          </w:p>
          <w:p w14:paraId="6FA553EF" w14:textId="4AEAFFB2" w:rsidR="00FE3389" w:rsidRPr="00FB0891" w:rsidRDefault="00FE3389" w:rsidP="00FE3389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Wymagania minimalne:</w:t>
            </w:r>
            <w:r w:rsidRPr="00FB0891">
              <w:rPr>
                <w:rFonts w:cstheme="minorHAnsi"/>
                <w:sz w:val="20"/>
                <w:szCs w:val="20"/>
              </w:rPr>
              <w:br/>
              <w:t>• poducha sensoryczna przeznaczona do ugniatania, ściskania lub uderzania,</w:t>
            </w:r>
            <w:r w:rsidRPr="00FB0891">
              <w:rPr>
                <w:rFonts w:cstheme="minorHAnsi"/>
                <w:sz w:val="20"/>
                <w:szCs w:val="20"/>
              </w:rPr>
              <w:br/>
              <w:t>• pokrycie wykonane z trwałego, bezpiecznego materiału, odpornego na intensywne użytkowanie,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wypełnienie z materiału elastycznego zapewniającego sprężystość i amortyzację,</w:t>
            </w:r>
            <w:r w:rsidRPr="00FB0891">
              <w:rPr>
                <w:rFonts w:cstheme="minorHAnsi"/>
                <w:sz w:val="20"/>
                <w:szCs w:val="20"/>
              </w:rPr>
              <w:br/>
            </w:r>
            <w:r w:rsidRPr="00FB0891">
              <w:rPr>
                <w:rFonts w:cstheme="minorHAnsi"/>
                <w:sz w:val="20"/>
                <w:szCs w:val="20"/>
              </w:rPr>
              <w:lastRenderedPageBreak/>
              <w:t>• poducha o miękkiej, przyjemnej w dotyku powierzchni,</w:t>
            </w:r>
            <w:r w:rsidRPr="00FB0891">
              <w:rPr>
                <w:rFonts w:cstheme="minorHAnsi"/>
                <w:sz w:val="20"/>
                <w:szCs w:val="20"/>
              </w:rPr>
              <w:br/>
              <w:t>• konstrukcja umożliwiająca wielokrotne użytkowanie bez trwałych odkształceń,</w:t>
            </w:r>
            <w:r w:rsidRPr="00FB0891">
              <w:rPr>
                <w:rFonts w:cstheme="minorHAnsi"/>
                <w:sz w:val="20"/>
                <w:szCs w:val="20"/>
              </w:rPr>
              <w:br/>
              <w:t>• wymiary: ok. 40 × 40 cm (+/- 5 cm) lub zbliżone.</w:t>
            </w:r>
          </w:p>
          <w:p w14:paraId="3491F16F" w14:textId="77777777" w:rsidR="00FE3389" w:rsidRPr="00FB0891" w:rsidRDefault="00FE3389" w:rsidP="00FE3389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Podane parametry są minimalne.</w:t>
            </w:r>
          </w:p>
          <w:p w14:paraId="5DFB98F1" w14:textId="4E6D6472" w:rsidR="000E3327" w:rsidRPr="00FB0891" w:rsidRDefault="000E3327" w:rsidP="006C7804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8274040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34D8A3E7" w14:textId="77777777" w:rsidR="000E3327" w:rsidRDefault="000E3327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FE3389" w:rsidRPr="00C20572" w14:paraId="41693C7B" w14:textId="77777777" w:rsidTr="00B27450">
        <w:trPr>
          <w:trHeight w:val="1077"/>
          <w:jc w:val="center"/>
        </w:trPr>
        <w:tc>
          <w:tcPr>
            <w:tcW w:w="710" w:type="dxa"/>
          </w:tcPr>
          <w:p w14:paraId="19D968D0" w14:textId="06B11A97" w:rsidR="00FE3389" w:rsidRDefault="00FE3389" w:rsidP="000E332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695" w:type="dxa"/>
          </w:tcPr>
          <w:p w14:paraId="4496B2E1" w14:textId="1A050EE1" w:rsidR="00FE3389" w:rsidRDefault="00FE3389" w:rsidP="000E332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Bujak</w:t>
            </w:r>
          </w:p>
        </w:tc>
        <w:tc>
          <w:tcPr>
            <w:tcW w:w="1134" w:type="dxa"/>
          </w:tcPr>
          <w:p w14:paraId="645927DF" w14:textId="4B4C756E" w:rsidR="00FE3389" w:rsidRDefault="00FE3389" w:rsidP="000E332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</w:t>
            </w:r>
            <w:r w:rsidR="00D037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8528" w:type="dxa"/>
            <w:gridSpan w:val="3"/>
          </w:tcPr>
          <w:p w14:paraId="1BE00454" w14:textId="7B7D2ABB" w:rsidR="00CA446B" w:rsidRPr="00FB0891" w:rsidRDefault="00CA446B" w:rsidP="00CA446B">
            <w:pPr>
              <w:spacing w:line="240" w:lineRule="auto"/>
              <w:contextualSpacing/>
              <w:rPr>
                <w:rFonts w:cstheme="minorHAnsi"/>
                <w:sz w:val="20"/>
                <w:szCs w:val="20"/>
              </w:rPr>
            </w:pPr>
            <w:r w:rsidRPr="00FB0891">
              <w:rPr>
                <w:rFonts w:cstheme="minorHAnsi"/>
                <w:sz w:val="20"/>
                <w:szCs w:val="20"/>
              </w:rPr>
              <w:t>Buja lub hamak przeznaczony do zawieszenia, umożliwiający bezpieczne bujanie,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konstrukcja dostosowana do użytkowania przez dzieci,</w:t>
            </w:r>
            <w:r w:rsidRPr="00FB0891">
              <w:rPr>
                <w:rFonts w:cstheme="minorHAnsi"/>
                <w:sz w:val="20"/>
                <w:szCs w:val="20"/>
              </w:rPr>
              <w:br/>
              <w:t>• wymiary siedziska lub powierzchni leżenia: ok. 100–120 cm długości (+/- 10 cm) lub zbliżone,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materiał wykonania: trwała tkanina tekstylna lub materiał równoważny, odporny na rozciąganie i intensywne użytkowanie,</w:t>
            </w:r>
            <w:r w:rsidRPr="00FB0891">
              <w:rPr>
                <w:rFonts w:cstheme="minorHAnsi"/>
                <w:sz w:val="20"/>
                <w:szCs w:val="20"/>
              </w:rPr>
              <w:br/>
              <w:t>• wzmocnione krawędzie oraz solidne punkty mocowania,</w:t>
            </w:r>
            <w:r w:rsidRPr="00FB0891">
              <w:rPr>
                <w:rFonts w:cstheme="minorHAnsi"/>
                <w:sz w:val="20"/>
                <w:szCs w:val="20"/>
              </w:rPr>
              <w:br/>
              <w:t>Podane parametry są minimalne.</w:t>
            </w:r>
          </w:p>
          <w:p w14:paraId="4B5B7073" w14:textId="77777777" w:rsidR="00FE3389" w:rsidRPr="00FB0891" w:rsidRDefault="00FE3389" w:rsidP="00FE3389">
            <w:pPr>
              <w:spacing w:line="240" w:lineRule="auto"/>
              <w:contextualSpacing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DF5CED6" w14:textId="77777777" w:rsidR="00FE3389" w:rsidRDefault="00FE3389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14:paraId="2A0CA02A" w14:textId="77777777" w:rsidR="00FE3389" w:rsidRDefault="00FE3389" w:rsidP="000E33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77F6DCB8" w14:textId="77777777" w:rsidR="00E12B15" w:rsidRDefault="00E12B15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182CC7FB" w14:textId="2176CC58" w:rsidR="0066674A" w:rsidRDefault="0066674A" w:rsidP="0066674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CZĘŚĆ I</w:t>
      </w:r>
      <w:r w:rsidR="00CA446B">
        <w:rPr>
          <w:rFonts w:cstheme="minorHAnsi"/>
          <w:sz w:val="20"/>
          <w:szCs w:val="20"/>
        </w:rPr>
        <w:t>II</w:t>
      </w:r>
      <w:r>
        <w:rPr>
          <w:rFonts w:cstheme="minorHAnsi"/>
          <w:sz w:val="20"/>
          <w:szCs w:val="20"/>
        </w:rPr>
        <w:t xml:space="preserve"> – </w:t>
      </w:r>
      <w:r w:rsidR="00CA446B">
        <w:rPr>
          <w:rFonts w:cstheme="minorHAnsi"/>
          <w:sz w:val="20"/>
          <w:szCs w:val="20"/>
        </w:rPr>
        <w:t>POMOCE DO ZAJĘĆ TERAPEUTYCZNYCH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"/>
        <w:gridCol w:w="1407"/>
        <w:gridCol w:w="1160"/>
        <w:gridCol w:w="8510"/>
        <w:gridCol w:w="1276"/>
        <w:gridCol w:w="992"/>
      </w:tblGrid>
      <w:tr w:rsidR="0066674A" w:rsidRPr="00C20572" w14:paraId="4E56EACC" w14:textId="77777777" w:rsidTr="0066674A">
        <w:trPr>
          <w:trHeight w:val="700"/>
        </w:trPr>
        <w:tc>
          <w:tcPr>
            <w:tcW w:w="815" w:type="dxa"/>
            <w:shd w:val="clear" w:color="auto" w:fill="F2F2F2"/>
          </w:tcPr>
          <w:p w14:paraId="774ADFBD" w14:textId="77777777" w:rsidR="0066674A" w:rsidRPr="00C20572" w:rsidRDefault="0066674A" w:rsidP="00995957">
            <w:pPr>
              <w:spacing w:after="120" w:line="360" w:lineRule="auto"/>
              <w:ind w:left="279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C20572">
              <w:rPr>
                <w:rFonts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422" w:type="dxa"/>
            <w:gridSpan w:val="2"/>
            <w:shd w:val="clear" w:color="auto" w:fill="F2F2F2"/>
          </w:tcPr>
          <w:p w14:paraId="0E764515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1160" w:type="dxa"/>
            <w:shd w:val="clear" w:color="auto" w:fill="F2F2F2"/>
          </w:tcPr>
          <w:p w14:paraId="6A44EE00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510" w:type="dxa"/>
            <w:shd w:val="clear" w:color="auto" w:fill="F2F2F2"/>
          </w:tcPr>
          <w:p w14:paraId="716B58C1" w14:textId="77777777" w:rsidR="0066674A" w:rsidRPr="00C20572" w:rsidRDefault="0066674A" w:rsidP="00995957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76" w:type="dxa"/>
            <w:shd w:val="clear" w:color="auto" w:fill="F2F2F2"/>
          </w:tcPr>
          <w:p w14:paraId="3E38CD63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shd w:val="clear" w:color="auto" w:fill="F2F2F2"/>
          </w:tcPr>
          <w:p w14:paraId="242C30C0" w14:textId="77777777" w:rsidR="0066674A" w:rsidRPr="00C20572" w:rsidRDefault="0066674A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66674A" w:rsidRPr="00C20572" w14:paraId="298D9CFF" w14:textId="77777777" w:rsidTr="0066674A">
        <w:trPr>
          <w:trHeight w:val="1077"/>
        </w:trPr>
        <w:tc>
          <w:tcPr>
            <w:tcW w:w="830" w:type="dxa"/>
            <w:gridSpan w:val="2"/>
          </w:tcPr>
          <w:p w14:paraId="0DBFB75C" w14:textId="1BBBD05C" w:rsidR="0066674A" w:rsidRPr="00C20572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07" w:type="dxa"/>
          </w:tcPr>
          <w:p w14:paraId="0EE9F641" w14:textId="26760BBF" w:rsidR="0066674A" w:rsidRPr="00C20572" w:rsidRDefault="00CA446B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CA446B">
              <w:rPr>
                <w:rFonts w:cstheme="minorHAnsi"/>
                <w:sz w:val="20"/>
                <w:szCs w:val="20"/>
              </w:rPr>
              <w:t>abawka zręcznościowa</w:t>
            </w:r>
          </w:p>
        </w:tc>
        <w:tc>
          <w:tcPr>
            <w:tcW w:w="1160" w:type="dxa"/>
          </w:tcPr>
          <w:p w14:paraId="4098C712" w14:textId="70130470" w:rsidR="0066674A" w:rsidRPr="00C20572" w:rsidRDefault="00CA446B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10" w:type="dxa"/>
          </w:tcPr>
          <w:p w14:paraId="4019E4DE" w14:textId="49969B7F" w:rsidR="0066674A" w:rsidRPr="00FB0891" w:rsidRDefault="00695C58" w:rsidP="00995957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proofErr w:type="spellStart"/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vz</w:t>
            </w:r>
            <w:proofErr w:type="spellEnd"/>
          </w:p>
        </w:tc>
        <w:tc>
          <w:tcPr>
            <w:tcW w:w="1276" w:type="dxa"/>
          </w:tcPr>
          <w:p w14:paraId="3C6DDEA2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02B95A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66674A" w:rsidRPr="00C20572" w14:paraId="776049B9" w14:textId="77777777" w:rsidTr="0066674A">
        <w:trPr>
          <w:trHeight w:val="283"/>
        </w:trPr>
        <w:tc>
          <w:tcPr>
            <w:tcW w:w="830" w:type="dxa"/>
            <w:gridSpan w:val="2"/>
          </w:tcPr>
          <w:p w14:paraId="38CC9A4F" w14:textId="05CBB0B9" w:rsidR="0066674A" w:rsidRPr="00C20572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407" w:type="dxa"/>
          </w:tcPr>
          <w:p w14:paraId="1C48A0F8" w14:textId="22721727" w:rsidR="0066674A" w:rsidRPr="00C20572" w:rsidRDefault="00CA446B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Gra </w:t>
            </w:r>
          </w:p>
        </w:tc>
        <w:tc>
          <w:tcPr>
            <w:tcW w:w="1160" w:type="dxa"/>
          </w:tcPr>
          <w:p w14:paraId="2953FC86" w14:textId="6CC2EA32" w:rsidR="0066674A" w:rsidRPr="009573DC" w:rsidRDefault="00CA446B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10" w:type="dxa"/>
          </w:tcPr>
          <w:p w14:paraId="05C1CA4D" w14:textId="7C1D9BB2" w:rsidR="00CA446B" w:rsidRPr="00FB0891" w:rsidRDefault="00CA446B" w:rsidP="00CA44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sz w:val="20"/>
                <w:szCs w:val="20"/>
              </w:rPr>
            </w:pPr>
            <w:r w:rsidRPr="00FB0891">
              <w:rPr>
                <w:rFonts w:eastAsia="Microsoft YaHei" w:cstheme="minorHAnsi"/>
                <w:sz w:val="20"/>
                <w:szCs w:val="20"/>
              </w:rPr>
              <w:t>Gra terapeutyczna wspierająca trening koncentracji i uwagi,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• zestaw składający się z minimum 200 elementów,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• w skład zestawu wchodzą m.in.: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  – karty z zadaniami lub instrukcjami,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  – elementy manipulacyjne (np. klocki, dyski, cylindry),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  – elementy dotykowe o zróżnicowanych fakturach,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  – akcesoria do gier czasowych i losowych (np. klepsydra, kostki),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• elementy umożliwiające realizację różnych wariantów i scenariuszy gry,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• możliwość użytkowania indywidualnego oraz w małej grupie,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 xml:space="preserve">• elementy wykonane z drewna, tkanin i innych materiałów bezpiecznych lub materiałów </w:t>
            </w:r>
            <w:r w:rsidRPr="00FB0891">
              <w:rPr>
                <w:rFonts w:eastAsia="Microsoft YaHei" w:cstheme="minorHAnsi"/>
                <w:sz w:val="20"/>
                <w:szCs w:val="20"/>
              </w:rPr>
              <w:lastRenderedPageBreak/>
              <w:t>równoważnych,</w:t>
            </w:r>
            <w:r w:rsidRPr="00FB0891">
              <w:rPr>
                <w:rFonts w:eastAsia="Microsoft YaHei" w:cstheme="minorHAnsi"/>
                <w:sz w:val="20"/>
                <w:szCs w:val="20"/>
              </w:rPr>
              <w:br/>
              <w:t>• zestaw umożliwiający wielokrotne użytkowanie bez utraty właściwości.</w:t>
            </w:r>
          </w:p>
          <w:p w14:paraId="767AAC55" w14:textId="77777777" w:rsidR="00CA446B" w:rsidRPr="00FB0891" w:rsidRDefault="00CA446B" w:rsidP="00CA44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sz w:val="20"/>
                <w:szCs w:val="20"/>
              </w:rPr>
            </w:pPr>
            <w:r w:rsidRPr="00FB0891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  <w:p w14:paraId="160B5D86" w14:textId="6B99F9B5" w:rsidR="0066674A" w:rsidRPr="00FB0891" w:rsidRDefault="0066674A" w:rsidP="00CA446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0FA409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C14DC9C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66674A" w:rsidRPr="00C20572" w14:paraId="420549B3" w14:textId="77777777" w:rsidTr="0066674A">
        <w:trPr>
          <w:trHeight w:val="283"/>
        </w:trPr>
        <w:tc>
          <w:tcPr>
            <w:tcW w:w="830" w:type="dxa"/>
            <w:gridSpan w:val="2"/>
          </w:tcPr>
          <w:p w14:paraId="47D611BB" w14:textId="5FE9243A" w:rsidR="0066674A" w:rsidRDefault="0066674A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407" w:type="dxa"/>
          </w:tcPr>
          <w:p w14:paraId="7A72FFCF" w14:textId="50D3BBB9" w:rsidR="0066674A" w:rsidRDefault="00273688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</w:t>
            </w:r>
            <w:r w:rsidRPr="00273688">
              <w:rPr>
                <w:rFonts w:cstheme="minorHAnsi"/>
                <w:sz w:val="20"/>
                <w:szCs w:val="20"/>
              </w:rPr>
              <w:t>estaw akt</w:t>
            </w:r>
            <w:r>
              <w:rPr>
                <w:rFonts w:cstheme="minorHAnsi"/>
                <w:sz w:val="20"/>
                <w:szCs w:val="20"/>
              </w:rPr>
              <w:t>y</w:t>
            </w:r>
            <w:r w:rsidRPr="00273688">
              <w:rPr>
                <w:rFonts w:cstheme="minorHAnsi"/>
                <w:sz w:val="20"/>
                <w:szCs w:val="20"/>
              </w:rPr>
              <w:t>wizujący</w:t>
            </w:r>
          </w:p>
        </w:tc>
        <w:tc>
          <w:tcPr>
            <w:tcW w:w="1160" w:type="dxa"/>
          </w:tcPr>
          <w:p w14:paraId="28CC8FFA" w14:textId="07DD535D" w:rsidR="0066674A" w:rsidRDefault="00273688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40AAED2E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Zestaw aktywizujący przeznaczony do wykorzystania w zajęciach edukacyjnych, terapeutycznych i ruchowych, wspierających rozwój zwinności, koordynacji ruchowej, równowagi, siły mięśniowej oraz kreatywności poprzez trening z elementami toru przeszkód.</w:t>
            </w:r>
          </w:p>
          <w:p w14:paraId="7859DEE4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2AC8C139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72A96CDD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zestaw aktywizujący składający się z minimum 18 elementów,</w:t>
            </w:r>
          </w:p>
          <w:p w14:paraId="68C24D39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elementy zestawu obejmują co najmniej:</w:t>
            </w:r>
          </w:p>
          <w:p w14:paraId="01197620" w14:textId="52645FB6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3 maty równoważne / pniaki o wymiarach ok. </w:t>
            </w:r>
            <w:r>
              <w:rPr>
                <w:rFonts w:eastAsia="Microsoft YaHei" w:cstheme="minorHAnsi"/>
                <w:sz w:val="20"/>
                <w:szCs w:val="20"/>
              </w:rPr>
              <w:t>30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× </w:t>
            </w:r>
            <w:r>
              <w:rPr>
                <w:rFonts w:eastAsia="Microsoft YaHei" w:cstheme="minorHAnsi"/>
                <w:sz w:val="20"/>
                <w:szCs w:val="20"/>
              </w:rPr>
              <w:t>30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(+/-5 cm)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48D56B1D" w14:textId="4F29723E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3 obręcze balansujące o różnych średnicach (min. 40 </w:t>
            </w:r>
            <w:proofErr w:type="gramStart"/>
            <w:r w:rsidRPr="00273688">
              <w:rPr>
                <w:rFonts w:eastAsia="Microsoft YaHei" w:cstheme="minorHAnsi"/>
                <w:sz w:val="20"/>
                <w:szCs w:val="20"/>
              </w:rPr>
              <w:t>cm,  50</w:t>
            </w:r>
            <w:proofErr w:type="gramEnd"/>
            <w:r w:rsidRPr="00273688">
              <w:rPr>
                <w:rFonts w:eastAsia="Microsoft YaHei" w:cstheme="minorHAnsi"/>
                <w:sz w:val="20"/>
                <w:szCs w:val="20"/>
              </w:rPr>
              <w:t xml:space="preserve"> cm, 60 </w:t>
            </w:r>
            <w:proofErr w:type="gramStart"/>
            <w:r w:rsidRPr="00273688">
              <w:rPr>
                <w:rFonts w:eastAsia="Microsoft YaHei" w:cstheme="minorHAnsi"/>
                <w:sz w:val="20"/>
                <w:szCs w:val="20"/>
              </w:rPr>
              <w:t>cm</w:t>
            </w:r>
            <w:r>
              <w:rPr>
                <w:rFonts w:eastAsia="Microsoft YaHei" w:cstheme="minorHAnsi"/>
                <w:sz w:val="20"/>
                <w:szCs w:val="20"/>
              </w:rPr>
              <w:t>,  +</w:t>
            </w:r>
            <w:proofErr w:type="gramEnd"/>
            <w:r>
              <w:rPr>
                <w:rFonts w:eastAsia="Microsoft YaHei" w:cstheme="minorHAnsi"/>
                <w:sz w:val="20"/>
                <w:szCs w:val="20"/>
              </w:rPr>
              <w:t>/-10 cm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>),</w:t>
            </w:r>
          </w:p>
          <w:p w14:paraId="3E7B07EF" w14:textId="6A8F0BDF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3 aktywne drążki o długości ok. 70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(+/- 5 cm)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10EC3D4F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2 złącza UNI lub elementy łączące do konfigurowania układu,</w:t>
            </w:r>
          </w:p>
          <w:p w14:paraId="51F8BF3D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4 kamienie balansowe lub równoważne platformy stabilizacyjne,</w:t>
            </w:r>
          </w:p>
          <w:p w14:paraId="4ECD6233" w14:textId="6BFB0BF2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2 kładki – jedna prosta i jedna z elementami sensorycznymi o długości ok. 70 × </w:t>
            </w:r>
            <w:r>
              <w:rPr>
                <w:rFonts w:eastAsia="Microsoft YaHei" w:cstheme="minorHAnsi"/>
                <w:sz w:val="20"/>
                <w:szCs w:val="20"/>
              </w:rPr>
              <w:t>10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(+/- 5 cm)</w:t>
            </w:r>
            <w:r w:rsidRPr="00273688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383D0C9A" w14:textId="190641B2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  – 1 element obrotowy (</w:t>
            </w:r>
            <w:proofErr w:type="spellStart"/>
            <w:r w:rsidRPr="00273688">
              <w:rPr>
                <w:rFonts w:eastAsia="Microsoft YaHei" w:cstheme="minorHAnsi"/>
                <w:sz w:val="20"/>
                <w:szCs w:val="20"/>
              </w:rPr>
              <w:t>rotana</w:t>
            </w:r>
            <w:proofErr w:type="spellEnd"/>
            <w:r w:rsidRPr="00273688">
              <w:rPr>
                <w:rFonts w:eastAsia="Microsoft YaHei" w:cstheme="minorHAnsi"/>
                <w:sz w:val="20"/>
                <w:szCs w:val="20"/>
              </w:rPr>
              <w:t>).</w:t>
            </w:r>
          </w:p>
          <w:p w14:paraId="19195421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możliwość dowolnej konfiguracji układu toru i łączenia elementów w różnych kombinacjach,</w:t>
            </w:r>
          </w:p>
          <w:p w14:paraId="7BBD23D7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różnorodne kształty i faktury zapewniające stymulację sensoryczną i motoryczną,</w:t>
            </w:r>
          </w:p>
          <w:p w14:paraId="2214F59B" w14:textId="15748982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 xml:space="preserve">• elementy wykonane z drewna lub materiałów równoważnych </w:t>
            </w:r>
          </w:p>
          <w:p w14:paraId="191EF096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powierzchnie gładkie, odporne na uszkodzenia mechaniczne i łatwe do utrzymania w czystości,</w:t>
            </w:r>
          </w:p>
          <w:p w14:paraId="53006396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• elementy wykonane z materiałów bezpiecznych i wolnych od substancji szkodliwych.</w:t>
            </w:r>
          </w:p>
          <w:p w14:paraId="50F95B11" w14:textId="77777777" w:rsidR="00273688" w:rsidRPr="00273688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4ABC3353" w14:textId="09277265" w:rsidR="0066674A" w:rsidRPr="009573DC" w:rsidRDefault="00273688" w:rsidP="0027368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273688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3109D843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1BA4566" w14:textId="77777777" w:rsidR="0066674A" w:rsidRPr="00C20572" w:rsidRDefault="0066674A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273688" w:rsidRPr="00C20572" w14:paraId="6EB5EEDD" w14:textId="77777777" w:rsidTr="0066674A">
        <w:trPr>
          <w:trHeight w:val="283"/>
        </w:trPr>
        <w:tc>
          <w:tcPr>
            <w:tcW w:w="830" w:type="dxa"/>
            <w:gridSpan w:val="2"/>
          </w:tcPr>
          <w:p w14:paraId="380D9113" w14:textId="292A1434" w:rsidR="00273688" w:rsidRDefault="008B1145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407" w:type="dxa"/>
          </w:tcPr>
          <w:p w14:paraId="7B83516D" w14:textId="4A1BD472" w:rsidR="00273688" w:rsidRDefault="008B1145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Obręcz gimnastyczna</w:t>
            </w:r>
          </w:p>
        </w:tc>
        <w:tc>
          <w:tcPr>
            <w:tcW w:w="1160" w:type="dxa"/>
          </w:tcPr>
          <w:p w14:paraId="77D7C665" w14:textId="09B78982" w:rsidR="00273688" w:rsidRDefault="008B1145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7739C287" w14:textId="62BE0F36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Zestaw obręczy gimnastycznych z wstążkami </w:t>
            </w:r>
          </w:p>
          <w:p w14:paraId="7DE8A38F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60D7A227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4B74A016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zestaw obręczy gimnastycznych z wstążkami,</w:t>
            </w:r>
          </w:p>
          <w:p w14:paraId="542E57BD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zestaw zawierający 8 sztuk obręczy,</w:t>
            </w:r>
          </w:p>
          <w:p w14:paraId="10E8CF25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obręcze wykonane z plastikowych okręgów lub materiału równoważnego,</w:t>
            </w:r>
          </w:p>
          <w:p w14:paraId="4E5F7DFB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każdy okrąg wyposażony w wstążki o długości ok. 60–65 cm,</w:t>
            </w:r>
          </w:p>
          <w:p w14:paraId="4070E139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obręcze w różnych kolorach (min. 4 kolory),</w:t>
            </w:r>
          </w:p>
          <w:p w14:paraId="457D15C8" w14:textId="72F0A2E9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średnica zewnętrzna obręczy ok. 16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(+/-3 cm)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22043CC9" w14:textId="77777777" w:rsid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średnica wewnętrzna obręczy ok. 13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(+/-3 cm)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2BE2FE03" w14:textId="6E49D884" w:rsidR="00273688" w:rsidRPr="00273688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3E379387" w14:textId="77777777" w:rsidR="00273688" w:rsidRPr="00C20572" w:rsidRDefault="00273688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75238518" w14:textId="77777777" w:rsidR="00273688" w:rsidRPr="00C20572" w:rsidRDefault="00273688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273688" w:rsidRPr="00C20572" w14:paraId="28322041" w14:textId="77777777" w:rsidTr="0066674A">
        <w:trPr>
          <w:trHeight w:val="283"/>
        </w:trPr>
        <w:tc>
          <w:tcPr>
            <w:tcW w:w="830" w:type="dxa"/>
            <w:gridSpan w:val="2"/>
          </w:tcPr>
          <w:p w14:paraId="7191C9C0" w14:textId="6D27012D" w:rsidR="00273688" w:rsidRDefault="008B1145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1407" w:type="dxa"/>
          </w:tcPr>
          <w:p w14:paraId="00F5AD96" w14:textId="74BCBA54" w:rsidR="00273688" w:rsidRDefault="008B1145" w:rsidP="00995957">
            <w:pPr>
              <w:rPr>
                <w:rFonts w:cstheme="minorHAnsi"/>
                <w:sz w:val="20"/>
                <w:szCs w:val="20"/>
              </w:rPr>
            </w:pPr>
            <w:r w:rsidRPr="008B1145">
              <w:rPr>
                <w:rFonts w:cstheme="minorHAnsi"/>
                <w:sz w:val="20"/>
                <w:szCs w:val="20"/>
              </w:rPr>
              <w:t>Różdżka gimnastyczna</w:t>
            </w:r>
          </w:p>
        </w:tc>
        <w:tc>
          <w:tcPr>
            <w:tcW w:w="1160" w:type="dxa"/>
          </w:tcPr>
          <w:p w14:paraId="6C10F715" w14:textId="4D27063C" w:rsidR="00273688" w:rsidRDefault="008B1145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 szt.</w:t>
            </w:r>
          </w:p>
        </w:tc>
        <w:tc>
          <w:tcPr>
            <w:tcW w:w="8510" w:type="dxa"/>
          </w:tcPr>
          <w:p w14:paraId="09F10DA3" w14:textId="2B8F65AE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>
              <w:rPr>
                <w:rFonts w:eastAsia="Microsoft YaHei" w:cstheme="minorHAnsi"/>
                <w:sz w:val="20"/>
                <w:szCs w:val="20"/>
              </w:rPr>
              <w:t>R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óżdż</w:t>
            </w:r>
            <w:r>
              <w:rPr>
                <w:rFonts w:eastAsia="Microsoft YaHei" w:cstheme="minorHAnsi"/>
                <w:sz w:val="20"/>
                <w:szCs w:val="20"/>
              </w:rPr>
              <w:t>ka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gimnastycznych z wstążkami dwustronnymi </w:t>
            </w:r>
          </w:p>
          <w:p w14:paraId="7FA4D4F7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718B151E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1CD488CB" w14:textId="05E8C928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każda różdżka wyposażona w wstążki dwustronne, tj. wstążki przytwierdzone z obu stron trzonka,</w:t>
            </w:r>
          </w:p>
          <w:p w14:paraId="20909CBA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długość trzonka różdżki: ok. 50–60 cm,</w:t>
            </w:r>
          </w:p>
          <w:p w14:paraId="66D96243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długość wstążek: ok. 90–110 cm każda,</w:t>
            </w:r>
          </w:p>
          <w:p w14:paraId="3C9B8440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wstążki o różnych kolorach,</w:t>
            </w:r>
          </w:p>
          <w:p w14:paraId="352D51E9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trzonki wykonane z materiału trwałego i lekkiego (np. drewno lub tworzywo równoważne),</w:t>
            </w:r>
          </w:p>
          <w:p w14:paraId="61E3C52F" w14:textId="6FA74A0A" w:rsidR="00273688" w:rsidRPr="00273688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7A10784F" w14:textId="77777777" w:rsidR="00273688" w:rsidRPr="00C20572" w:rsidRDefault="00273688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4E45F8A" w14:textId="77777777" w:rsidR="00273688" w:rsidRPr="00C20572" w:rsidRDefault="00273688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8B1145" w:rsidRPr="00C20572" w14:paraId="1C1AE43A" w14:textId="77777777" w:rsidTr="0066674A">
        <w:trPr>
          <w:trHeight w:val="283"/>
        </w:trPr>
        <w:tc>
          <w:tcPr>
            <w:tcW w:w="830" w:type="dxa"/>
            <w:gridSpan w:val="2"/>
          </w:tcPr>
          <w:p w14:paraId="7B5C3EEB" w14:textId="4EB24728" w:rsidR="008B1145" w:rsidRDefault="008B1145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407" w:type="dxa"/>
          </w:tcPr>
          <w:p w14:paraId="1CE6C1C6" w14:textId="36416E0A" w:rsidR="008B1145" w:rsidRPr="008B1145" w:rsidRDefault="008B1145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Ścieżka do balansowania</w:t>
            </w:r>
          </w:p>
        </w:tc>
        <w:tc>
          <w:tcPr>
            <w:tcW w:w="1160" w:type="dxa"/>
          </w:tcPr>
          <w:p w14:paraId="5BA47AE8" w14:textId="3412AD69" w:rsidR="008B1145" w:rsidRDefault="008B1145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5B4C67D8" w14:textId="34B42210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Ścieżka do balansowania </w:t>
            </w:r>
          </w:p>
          <w:p w14:paraId="1D38A063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206DC46B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zestaw składający się z 10 elementów do balansowania, w tym:</w:t>
            </w:r>
          </w:p>
          <w:p w14:paraId="2E14F72B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8 desek do balansowania o zróżnicowanym poziomie trudności,</w:t>
            </w:r>
          </w:p>
          <w:p w14:paraId="755AEC3B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1 potrójna płyta łącząca,</w:t>
            </w:r>
          </w:p>
          <w:p w14:paraId="3C259BCE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1 poczwórna płyta łącząca z obrotową tarczą,</w:t>
            </w:r>
          </w:p>
          <w:p w14:paraId="09D6F7CB" w14:textId="7D8B8CC3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deski do balansowania wymiary:</w:t>
            </w:r>
          </w:p>
          <w:p w14:paraId="16ECE4F0" w14:textId="3B48DAE9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długość ok. 9</w:t>
            </w:r>
            <w:r>
              <w:rPr>
                <w:rFonts w:eastAsia="Microsoft YaHei" w:cstheme="minorHAnsi"/>
                <w:sz w:val="20"/>
                <w:szCs w:val="20"/>
              </w:rPr>
              <w:t>5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(+/-5 cm)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19179BE3" w14:textId="45B5A155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szerokość ok. 20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(+/-5)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39C41EFE" w14:textId="7EEEEBA2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wysokość ok. 10 cm</w:t>
            </w:r>
            <w:r>
              <w:rPr>
                <w:rFonts w:eastAsia="Microsoft YaHei" w:cstheme="minorHAnsi"/>
                <w:sz w:val="20"/>
                <w:szCs w:val="20"/>
              </w:rPr>
              <w:t xml:space="preserve"> (+/-5)</w:t>
            </w:r>
            <w:r w:rsidRPr="008B1145"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33E5D3B6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elementy umożliwiające tworzenie różnych konfiguracji tras balansujących,</w:t>
            </w:r>
          </w:p>
          <w:p w14:paraId="12F7B401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elementy wykonane z trwałych materiałów, takich jak drewno (sklejka) z pokryciem piankowym lub materiał równoważny,</w:t>
            </w:r>
          </w:p>
          <w:p w14:paraId="43C13765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materiały odporne na intensywne użytkowanie i łatwe do utrzymania w czystości,</w:t>
            </w:r>
          </w:p>
          <w:p w14:paraId="4550F2A4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500BF60A" w14:textId="4D795ED6" w:rsid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75EABCB7" w14:textId="77777777" w:rsidR="008B1145" w:rsidRPr="00C20572" w:rsidRDefault="008B1145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956A593" w14:textId="77777777" w:rsidR="008B1145" w:rsidRPr="00C20572" w:rsidRDefault="008B1145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8B1145" w:rsidRPr="00C20572" w14:paraId="6A8C81DE" w14:textId="77777777" w:rsidTr="0066674A">
        <w:trPr>
          <w:trHeight w:val="283"/>
        </w:trPr>
        <w:tc>
          <w:tcPr>
            <w:tcW w:w="830" w:type="dxa"/>
            <w:gridSpan w:val="2"/>
          </w:tcPr>
          <w:p w14:paraId="2FDFE87E" w14:textId="515D32CB" w:rsidR="008B1145" w:rsidRDefault="008B1145" w:rsidP="00995957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407" w:type="dxa"/>
          </w:tcPr>
          <w:p w14:paraId="3BE7099B" w14:textId="3E0B3C62" w:rsidR="008B1145" w:rsidRDefault="008B1145" w:rsidP="0099595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 edukacyjna</w:t>
            </w:r>
          </w:p>
        </w:tc>
        <w:tc>
          <w:tcPr>
            <w:tcW w:w="1160" w:type="dxa"/>
          </w:tcPr>
          <w:p w14:paraId="2968655D" w14:textId="38E0B38B" w:rsidR="008B1145" w:rsidRDefault="008B1145" w:rsidP="00995957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szt.</w:t>
            </w:r>
          </w:p>
        </w:tc>
        <w:tc>
          <w:tcPr>
            <w:tcW w:w="8510" w:type="dxa"/>
          </w:tcPr>
          <w:p w14:paraId="169A33EC" w14:textId="44F4A939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Gra edukacyjna i terapeutyczna </w:t>
            </w:r>
          </w:p>
          <w:p w14:paraId="34C69750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41A7A2D7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571EF695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gra wspierająca rozwój empatii, świadomości emocjonalnej i umiejętności społecznych,</w:t>
            </w:r>
          </w:p>
          <w:p w14:paraId="59E6A238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zestaw zawierający:</w:t>
            </w:r>
          </w:p>
          <w:p w14:paraId="7FEA345A" w14:textId="78FEE42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1 rozkładany trójkątny stojak,</w:t>
            </w:r>
          </w:p>
          <w:p w14:paraId="56E7641E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min. 10 kartoników z emocjami,</w:t>
            </w:r>
          </w:p>
          <w:p w14:paraId="05F8C3D2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min. 15 kartoników z postaciami,</w:t>
            </w:r>
          </w:p>
          <w:p w14:paraId="337CF880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 xml:space="preserve">  – min. 10 kartoników ze scenkami,</w:t>
            </w:r>
          </w:p>
          <w:p w14:paraId="5C561C97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• elementy służące do: obserwacji sytuacji, identyfikacji uczuć postaci oraz formułowania wypowiedzi o emocjach i reakcjach,</w:t>
            </w:r>
          </w:p>
          <w:p w14:paraId="6E93C1BE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lastRenderedPageBreak/>
              <w:t>• możliwość pracy indywidualnej, w parach lub w małej grupie,</w:t>
            </w:r>
          </w:p>
          <w:p w14:paraId="3CA08626" w14:textId="77777777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25056366" w14:textId="16B6C363" w:rsidR="008B1145" w:rsidRPr="008B1145" w:rsidRDefault="008B1145" w:rsidP="008B11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8B1145">
              <w:rPr>
                <w:rFonts w:eastAsia="Microsoft YaHei" w:cstheme="minorHAnsi"/>
                <w:sz w:val="20"/>
                <w:szCs w:val="20"/>
              </w:rPr>
              <w:t>Podane parametry są minimaln</w:t>
            </w:r>
            <w:r>
              <w:rPr>
                <w:rFonts w:eastAsia="Microsoft YaHei" w:cstheme="minorHAnsi"/>
                <w:sz w:val="20"/>
                <w:szCs w:val="20"/>
              </w:rPr>
              <w:t>e</w:t>
            </w:r>
          </w:p>
        </w:tc>
        <w:tc>
          <w:tcPr>
            <w:tcW w:w="1276" w:type="dxa"/>
          </w:tcPr>
          <w:p w14:paraId="5AC305E3" w14:textId="77777777" w:rsidR="008B1145" w:rsidRPr="00C20572" w:rsidRDefault="008B1145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06C5BA66" w14:textId="77777777" w:rsidR="008B1145" w:rsidRPr="00C20572" w:rsidRDefault="008B1145" w:rsidP="009959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7D570D" w:rsidRPr="00C20572" w14:paraId="4E8456EC" w14:textId="77777777" w:rsidTr="0066674A">
        <w:trPr>
          <w:trHeight w:val="283"/>
        </w:trPr>
        <w:tc>
          <w:tcPr>
            <w:tcW w:w="830" w:type="dxa"/>
            <w:gridSpan w:val="2"/>
          </w:tcPr>
          <w:p w14:paraId="3125ACC8" w14:textId="35B11505" w:rsidR="007D570D" w:rsidRDefault="007D570D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407" w:type="dxa"/>
          </w:tcPr>
          <w:p w14:paraId="0D623566" w14:textId="284BAB78" w:rsidR="007D570D" w:rsidRDefault="007D570D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Zestaw logopedyczny</w:t>
            </w:r>
          </w:p>
        </w:tc>
        <w:tc>
          <w:tcPr>
            <w:tcW w:w="1160" w:type="dxa"/>
          </w:tcPr>
          <w:p w14:paraId="0BA73B23" w14:textId="79FDE5AB" w:rsidR="007D570D" w:rsidRDefault="007D570D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1C60D17A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Zestaw logopedyczny przeznaczony do wykorzystania w zajęciach terapeutycznych i wspomagających rozwój mowy, artykulacji oraz stymulację oralną u dzieci.</w:t>
            </w:r>
          </w:p>
          <w:p w14:paraId="4950EEA4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40DFE1B2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67E23484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wibrator logopedyczny umożliwiający delikatną, kontrolowaną wibrację o regulowanej częstotliwości,</w:t>
            </w:r>
          </w:p>
          <w:p w14:paraId="6C059766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zestaw końcówek do wibratora (minimum 3 różne typy końcówek) o zróżnicowanych kształtach i fakturach,</w:t>
            </w:r>
          </w:p>
          <w:p w14:paraId="2D8E1007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gryzaki terapeutyczne (minimum 2 sztuki) o różnych kształtach i twardościach,</w:t>
            </w:r>
          </w:p>
          <w:p w14:paraId="3E09ACA4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elementy zestawu wykonane z bezpiecznych materiałów medycznych, wolnych od substancji szkodliwych,</w:t>
            </w:r>
          </w:p>
          <w:p w14:paraId="1430F017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wszystkie komponenty odporne na intensywne użytkowanie i łatwe do utrzymania w czystości,</w:t>
            </w:r>
          </w:p>
          <w:p w14:paraId="34775409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wibrator zaprojektowany tak, aby zapewniać bezpieczną i komfortową stymulację obszarów oralnych,</w:t>
            </w:r>
          </w:p>
          <w:p w14:paraId="60DFA127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końcówki i gryzaki o gładkich, bezpiecznych krawędziach, dostosowane do pracy z dziećmi,</w:t>
            </w:r>
          </w:p>
          <w:p w14:paraId="7E3644BC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urządzenie zasilane w sposób bezpieczny dla użytkownika (np. zasilanie bateryjne lub ładowalne),</w:t>
            </w:r>
          </w:p>
          <w:p w14:paraId="02F7CBE6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• możliwość wielokrotnego użycia bez utraty właściwości.</w:t>
            </w:r>
          </w:p>
          <w:p w14:paraId="7755E3BC" w14:textId="77777777" w:rsidR="007D570D" w:rsidRPr="00D502B3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29946038" w14:textId="350E9172" w:rsidR="007D570D" w:rsidRPr="008B1145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D502B3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3C3C0828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6611A8C4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7D570D" w:rsidRPr="00C20572" w14:paraId="006C2F3F" w14:textId="77777777" w:rsidTr="0066674A">
        <w:trPr>
          <w:trHeight w:val="283"/>
        </w:trPr>
        <w:tc>
          <w:tcPr>
            <w:tcW w:w="830" w:type="dxa"/>
            <w:gridSpan w:val="2"/>
          </w:tcPr>
          <w:p w14:paraId="013D25DC" w14:textId="685779DE" w:rsidR="007D570D" w:rsidRDefault="007D570D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1407" w:type="dxa"/>
          </w:tcPr>
          <w:p w14:paraId="21E2114F" w14:textId="2F2639CE" w:rsidR="007D570D" w:rsidRDefault="007D570D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Piłki sen</w:t>
            </w:r>
            <w:r w:rsidR="00195DDC">
              <w:rPr>
                <w:rFonts w:cstheme="minorHAnsi"/>
                <w:sz w:val="20"/>
                <w:szCs w:val="20"/>
              </w:rPr>
              <w:t>s</w:t>
            </w:r>
            <w:r>
              <w:rPr>
                <w:rFonts w:cstheme="minorHAnsi"/>
                <w:sz w:val="20"/>
                <w:szCs w:val="20"/>
              </w:rPr>
              <w:t>oryczne</w:t>
            </w:r>
          </w:p>
        </w:tc>
        <w:tc>
          <w:tcPr>
            <w:tcW w:w="1160" w:type="dxa"/>
          </w:tcPr>
          <w:p w14:paraId="78BED9DD" w14:textId="0C79E118" w:rsidR="007D570D" w:rsidRDefault="007D570D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441032D3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Zestaw piłek sensorycznych przeznaczony do wykorzystania w zajęciach edukacyjnych i terapeutycznych, wspierających stymulację zmysłu dotyku, rozpoznawanie faktur, rozwój percepcji sensorycznej, zdolności motorycznych oraz umiejętności rozróżniania kolorów i sortowania.</w:t>
            </w:r>
          </w:p>
          <w:p w14:paraId="3C7A9D19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46E996C2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0A495FA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zestaw piłek sensorycznych,</w:t>
            </w:r>
          </w:p>
          <w:p w14:paraId="3BE84976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zestaw składający się z minimum 9 par piłek (łącznie min. 18 sztuk),</w:t>
            </w:r>
          </w:p>
          <w:p w14:paraId="595716FF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piłki wykonane z miękkiego tworzywa dopasowanego do rąk dziecka,</w:t>
            </w:r>
          </w:p>
          <w:p w14:paraId="7D1A1A63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piłki o różnorodnych fakturach powierzchni, umożliwiających rozpoznawanie dotykowe i wizualne,</w:t>
            </w:r>
          </w:p>
          <w:p w14:paraId="6D733B6D" w14:textId="06E5EE3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 xml:space="preserve">• średnica piłek: ok. 55 mm (+/- </w:t>
            </w:r>
            <w:r>
              <w:rPr>
                <w:rFonts w:eastAsia="Microsoft YaHei" w:cstheme="minorHAnsi"/>
                <w:sz w:val="20"/>
                <w:szCs w:val="20"/>
              </w:rPr>
              <w:t>20mm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>),</w:t>
            </w:r>
          </w:p>
          <w:p w14:paraId="78BBC15A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piłki różnokolorowe, ułatwiające grupowanie, sortowanie i naukę kolorów,</w:t>
            </w:r>
          </w:p>
          <w:p w14:paraId="55F5842B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piłki zapakowane w woreczek tekstylny z miękkim, aksamitnym wykończeniem,</w:t>
            </w:r>
          </w:p>
          <w:p w14:paraId="46DC43C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woreczek z wykończeniem umożliwiającym łatwe pranie,</w:t>
            </w:r>
          </w:p>
          <w:p w14:paraId="0B221C0B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elementy zestawu wykonane z materiałów trwałych i bezpiecznych dla dzieci,</w:t>
            </w:r>
          </w:p>
          <w:p w14:paraId="369A7C2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materiały odporne na intensywne użytkowanie i łatwe do utrzymania w czystości.</w:t>
            </w:r>
          </w:p>
          <w:p w14:paraId="5F9AD4AA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4CB8FAA5" w14:textId="51DD636F" w:rsidR="007D570D" w:rsidRPr="008B1145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lastRenderedPageBreak/>
              <w:t>Podane parametry są minimalne.</w:t>
            </w:r>
          </w:p>
        </w:tc>
        <w:tc>
          <w:tcPr>
            <w:tcW w:w="1276" w:type="dxa"/>
          </w:tcPr>
          <w:p w14:paraId="6F7457D7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D5AD362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462F14" w:rsidRPr="00C20572" w14:paraId="5F8C1C05" w14:textId="77777777" w:rsidTr="0066674A">
        <w:trPr>
          <w:trHeight w:val="283"/>
        </w:trPr>
        <w:tc>
          <w:tcPr>
            <w:tcW w:w="830" w:type="dxa"/>
            <w:gridSpan w:val="2"/>
          </w:tcPr>
          <w:p w14:paraId="305B5190" w14:textId="520C7B11" w:rsidR="00462F14" w:rsidRDefault="00462F14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</w:t>
            </w:r>
          </w:p>
        </w:tc>
        <w:tc>
          <w:tcPr>
            <w:tcW w:w="1407" w:type="dxa"/>
          </w:tcPr>
          <w:p w14:paraId="3A54DDA0" w14:textId="7E55538E" w:rsidR="00462F14" w:rsidRDefault="00462F14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Tablica edukacyjna</w:t>
            </w:r>
          </w:p>
        </w:tc>
        <w:tc>
          <w:tcPr>
            <w:tcW w:w="1160" w:type="dxa"/>
          </w:tcPr>
          <w:p w14:paraId="64C71492" w14:textId="6AD73ADA" w:rsidR="00462F14" w:rsidRDefault="00462F14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510" w:type="dxa"/>
          </w:tcPr>
          <w:p w14:paraId="15D55516" w14:textId="610A010A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Tablica edukacyjna przeznaczona do opisywania oraz rozumienia emocji.</w:t>
            </w:r>
          </w:p>
          <w:p w14:paraId="342DE244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5F4E2A29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54B45078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tablica edukacyjna umożliwiająca manipulację elementami twarzy w celu wyrażania emocji (oczami, brwiami, ustami itp.),</w:t>
            </w:r>
          </w:p>
          <w:p w14:paraId="247FE2D0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panel wyposażony w trzy wskaźniki emocji (np. szczęście, smutek, złość) z suwakami lub przesuwanymi elementami,</w:t>
            </w:r>
          </w:p>
          <w:p w14:paraId="592D0985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zestaw powinien zawierać min. 10 scenariuszy sytuacji życiowych na panelu, które umożliwiają ćwiczenia rozpoznawania emocji w kontekście,</w:t>
            </w:r>
          </w:p>
          <w:p w14:paraId="2FD329DB" w14:textId="2FBB3F8B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wymiary panelu: około 4</w:t>
            </w:r>
            <w:r>
              <w:rPr>
                <w:rFonts w:eastAsia="Microsoft YaHei" w:cstheme="minorHAnsi"/>
                <w:sz w:val="20"/>
                <w:szCs w:val="20"/>
              </w:rPr>
              <w:t>5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 × 4</w:t>
            </w:r>
            <w:r>
              <w:rPr>
                <w:rFonts w:eastAsia="Microsoft YaHei" w:cstheme="minorHAnsi"/>
                <w:sz w:val="20"/>
                <w:szCs w:val="20"/>
              </w:rPr>
              <w:t>5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 cm (+/- </w:t>
            </w:r>
            <w:r>
              <w:rPr>
                <w:rFonts w:eastAsia="Microsoft YaHei" w:cstheme="minorHAnsi"/>
                <w:sz w:val="20"/>
                <w:szCs w:val="20"/>
              </w:rPr>
              <w:t>10 cm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>),</w:t>
            </w:r>
          </w:p>
          <w:p w14:paraId="52F977AC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wykonana z trwałych materiałów (np. drewna lub materiału równoważnego),</w:t>
            </w:r>
          </w:p>
          <w:p w14:paraId="446D0FE3" w14:textId="5AFA2655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2707520E" w14:textId="77777777" w:rsidR="00462F14" w:rsidRPr="00C20572" w:rsidRDefault="00462F14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5EE3ADB7" w14:textId="77777777" w:rsidR="00462F14" w:rsidRPr="00C20572" w:rsidRDefault="00462F14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</w:tbl>
    <w:p w14:paraId="67CC001A" w14:textId="77777777" w:rsidR="0066674A" w:rsidRDefault="0066674A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672CE588" w14:textId="416F5D34" w:rsidR="009357DF" w:rsidRDefault="009357DF" w:rsidP="009357DF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CZĘŚĆ </w:t>
      </w:r>
      <w:r w:rsidR="007D570D">
        <w:rPr>
          <w:rFonts w:cstheme="minorHAnsi"/>
          <w:sz w:val="20"/>
          <w:szCs w:val="20"/>
        </w:rPr>
        <w:t>I</w:t>
      </w:r>
      <w:r>
        <w:rPr>
          <w:rFonts w:cstheme="minorHAnsi"/>
          <w:sz w:val="20"/>
          <w:szCs w:val="20"/>
        </w:rPr>
        <w:t xml:space="preserve">V – </w:t>
      </w:r>
      <w:r w:rsidR="007D570D">
        <w:rPr>
          <w:rFonts w:cstheme="minorHAnsi"/>
          <w:sz w:val="20"/>
          <w:szCs w:val="20"/>
        </w:rPr>
        <w:t xml:space="preserve">PROGRAMY </w:t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"/>
        <w:gridCol w:w="15"/>
        <w:gridCol w:w="1580"/>
        <w:gridCol w:w="987"/>
        <w:gridCol w:w="8510"/>
        <w:gridCol w:w="1276"/>
        <w:gridCol w:w="992"/>
      </w:tblGrid>
      <w:tr w:rsidR="009357DF" w:rsidRPr="00C20572" w14:paraId="5FE1208F" w14:textId="77777777" w:rsidTr="00135601">
        <w:trPr>
          <w:trHeight w:val="700"/>
        </w:trPr>
        <w:tc>
          <w:tcPr>
            <w:tcW w:w="815" w:type="dxa"/>
            <w:shd w:val="clear" w:color="auto" w:fill="F2F2F2"/>
          </w:tcPr>
          <w:p w14:paraId="406E76F6" w14:textId="77777777" w:rsidR="009357DF" w:rsidRPr="00C20572" w:rsidRDefault="009357DF" w:rsidP="00995957">
            <w:pPr>
              <w:spacing w:after="120" w:line="360" w:lineRule="auto"/>
              <w:ind w:left="279"/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 w:rsidRPr="00C20572">
              <w:rPr>
                <w:rFonts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595" w:type="dxa"/>
            <w:gridSpan w:val="2"/>
            <w:shd w:val="clear" w:color="auto" w:fill="F2F2F2"/>
          </w:tcPr>
          <w:p w14:paraId="68D68C10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Nazwa</w:t>
            </w:r>
          </w:p>
        </w:tc>
        <w:tc>
          <w:tcPr>
            <w:tcW w:w="987" w:type="dxa"/>
            <w:shd w:val="clear" w:color="auto" w:fill="F2F2F2"/>
          </w:tcPr>
          <w:p w14:paraId="09C833B5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Liczba sztuk</w:t>
            </w:r>
          </w:p>
        </w:tc>
        <w:tc>
          <w:tcPr>
            <w:tcW w:w="8510" w:type="dxa"/>
            <w:shd w:val="clear" w:color="auto" w:fill="F2F2F2"/>
          </w:tcPr>
          <w:p w14:paraId="60745DD3" w14:textId="77777777" w:rsidR="009357DF" w:rsidRPr="00C20572" w:rsidRDefault="009357DF" w:rsidP="00995957">
            <w:pPr>
              <w:spacing w:after="0"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Opis produktu</w:t>
            </w:r>
          </w:p>
        </w:tc>
        <w:tc>
          <w:tcPr>
            <w:tcW w:w="1276" w:type="dxa"/>
            <w:shd w:val="clear" w:color="auto" w:fill="F2F2F2"/>
          </w:tcPr>
          <w:p w14:paraId="6B4054E5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Wartość brutto razem</w:t>
            </w:r>
          </w:p>
        </w:tc>
        <w:tc>
          <w:tcPr>
            <w:tcW w:w="992" w:type="dxa"/>
            <w:shd w:val="clear" w:color="auto" w:fill="F2F2F2"/>
          </w:tcPr>
          <w:p w14:paraId="1E05CEF4" w14:textId="77777777" w:rsidR="009357DF" w:rsidRPr="00C20572" w:rsidRDefault="009357DF" w:rsidP="00995957">
            <w:pPr>
              <w:spacing w:after="12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20572">
              <w:rPr>
                <w:rFonts w:cstheme="minorHAnsi"/>
                <w:sz w:val="20"/>
                <w:szCs w:val="20"/>
              </w:rPr>
              <w:t>Stawka Vat</w:t>
            </w:r>
          </w:p>
        </w:tc>
      </w:tr>
      <w:tr w:rsidR="007D570D" w:rsidRPr="00C20572" w14:paraId="49534BA9" w14:textId="77777777" w:rsidTr="00135601">
        <w:trPr>
          <w:trHeight w:val="1828"/>
        </w:trPr>
        <w:tc>
          <w:tcPr>
            <w:tcW w:w="830" w:type="dxa"/>
            <w:gridSpan w:val="2"/>
          </w:tcPr>
          <w:p w14:paraId="5AAAF772" w14:textId="77777777" w:rsidR="007D570D" w:rsidRPr="00C20572" w:rsidRDefault="007D570D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80" w:type="dxa"/>
          </w:tcPr>
          <w:p w14:paraId="6BE3C706" w14:textId="067AAA6E" w:rsidR="007D570D" w:rsidRPr="00C20572" w:rsidRDefault="007D570D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logopedyczny</w:t>
            </w:r>
          </w:p>
        </w:tc>
        <w:tc>
          <w:tcPr>
            <w:tcW w:w="987" w:type="dxa"/>
          </w:tcPr>
          <w:p w14:paraId="1C571FA0" w14:textId="448ED25A" w:rsidR="007D570D" w:rsidRPr="00C20572" w:rsidRDefault="007D570D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5052D18D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Program multimedialny przeznaczony do wykorzystania w zajęciach logopedycznych, edukacyjnych i terapeutycznych, wspierających rozwój mowy, artykulacji, percepcji słuchowej oraz kompetencji językowych dzieci.</w:t>
            </w:r>
          </w:p>
          <w:p w14:paraId="143DF8C6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287D82A5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7209CF0D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program multimedialny wspierający terapię logopedyczną,</w:t>
            </w:r>
          </w:p>
          <w:p w14:paraId="7D592120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pakiet w wersji rozszerzonej</w:t>
            </w:r>
            <w:r>
              <w:rPr>
                <w:rFonts w:eastAsia="Microsoft YaHei" w:cstheme="minorHAnsi"/>
                <w:sz w:val="20"/>
                <w:szCs w:val="20"/>
              </w:rPr>
              <w:t>,</w:t>
            </w:r>
          </w:p>
          <w:p w14:paraId="5F58CF1F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minimum 3500 ekranów interaktywnych z ćwiczeniami logopedycznymi,</w:t>
            </w:r>
          </w:p>
          <w:p w14:paraId="6D0EB3E6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minimum 700 kart pracy do wydruku,</w:t>
            </w:r>
          </w:p>
          <w:p w14:paraId="68185E03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zestaw materiałów metodycznych dla terapeuty (np. poradniki, scenariusze zajęć),</w:t>
            </w:r>
          </w:p>
          <w:p w14:paraId="09DB82D1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ćwiczenia obejmujące m.in.: artykulację głosek, percepcję słuchową, analizę i syntezę fonemową, rozwój słownictwa i struktur językowych,</w:t>
            </w:r>
          </w:p>
          <w:p w14:paraId="45364AB7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interaktywne zadania umożliwiające odsłuchiwanie i porównywanie dźwięków oraz reagowanie na bodźce dźwiękowe i wizualne,</w:t>
            </w:r>
          </w:p>
          <w:p w14:paraId="4EDD3090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lastRenderedPageBreak/>
              <w:t>• funkcja nagrywania i odtwarzania głosu użytkownika,</w:t>
            </w:r>
          </w:p>
          <w:p w14:paraId="169CD53D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narzędzia wspierające diagnozę, planowanie i dokumentowanie terapii,</w:t>
            </w:r>
          </w:p>
          <w:p w14:paraId="19AD3F3B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licencja bezterminowa umożliwiająca użytkowanie programu na minimum 4 stanowiskach,</w:t>
            </w:r>
          </w:p>
          <w:p w14:paraId="265F8B82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możliwość pracy offline i online,</w:t>
            </w:r>
          </w:p>
          <w:p w14:paraId="3A77C23C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kompatybilność z komputerem, tablicą interaktywną lub innym urządzeniem multimedialnym,</w:t>
            </w:r>
          </w:p>
          <w:p w14:paraId="1F6340A1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oprogramowanie oparte na nowoczesnej technologii multimedialnej, niewymagające dodatkowych wtyczek,</w:t>
            </w:r>
          </w:p>
          <w:p w14:paraId="3DB3293E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materiały wykonane w sposób bezpieczny i przyjazny dla dzieci.</w:t>
            </w:r>
          </w:p>
          <w:p w14:paraId="1D4217AD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55650D13" w14:textId="0B930DC2" w:rsidR="007D570D" w:rsidRPr="00F34063" w:rsidRDefault="007D570D" w:rsidP="007D570D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20B3647A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D22563E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</w:tc>
      </w:tr>
      <w:tr w:rsidR="007D570D" w:rsidRPr="00C20572" w14:paraId="55144655" w14:textId="77777777" w:rsidTr="00135601">
        <w:trPr>
          <w:trHeight w:val="283"/>
        </w:trPr>
        <w:tc>
          <w:tcPr>
            <w:tcW w:w="830" w:type="dxa"/>
            <w:gridSpan w:val="2"/>
          </w:tcPr>
          <w:p w14:paraId="1B8A62A5" w14:textId="77777777" w:rsidR="007D570D" w:rsidRPr="00C20572" w:rsidRDefault="007D570D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80" w:type="dxa"/>
          </w:tcPr>
          <w:p w14:paraId="26F71C06" w14:textId="4AB839A9" w:rsidR="007D570D" w:rsidRPr="00C20572" w:rsidRDefault="007D570D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edukacyjny</w:t>
            </w:r>
          </w:p>
        </w:tc>
        <w:tc>
          <w:tcPr>
            <w:tcW w:w="987" w:type="dxa"/>
          </w:tcPr>
          <w:p w14:paraId="70FAE1FA" w14:textId="55959264" w:rsidR="007D570D" w:rsidRPr="009573DC" w:rsidRDefault="007D570D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 zestaw</w:t>
            </w:r>
          </w:p>
        </w:tc>
        <w:tc>
          <w:tcPr>
            <w:tcW w:w="8510" w:type="dxa"/>
          </w:tcPr>
          <w:p w14:paraId="257AE8C8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Program edukacyjny przeznaczony do wykorzystania w zajęciach dydaktycznych i terapeutycznych, wspierających naukę czytania metodą sylabową, rozwój percepcji słuchowej, analizy i syntezy fonemowej oraz umiejętności czytania ze zrozumieniem.</w:t>
            </w:r>
          </w:p>
          <w:p w14:paraId="77411938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17716E03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75961585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program edukacyjny wspierający naukę czytania metodą sylabową,</w:t>
            </w:r>
          </w:p>
          <w:p w14:paraId="19C48482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pakiet zawierający dwa moduły edukacyjne,</w:t>
            </w:r>
          </w:p>
          <w:p w14:paraId="231C2600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moduł 1 – materiały i ćwiczenia wprowadzające podstawowe sylaby i techniki czytania,</w:t>
            </w:r>
          </w:p>
          <w:p w14:paraId="09EA9F60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moduł 2 – rozszerzone materiały i ćwiczenia utrwalające i rozwijające umiejętność czytania,</w:t>
            </w:r>
          </w:p>
          <w:p w14:paraId="08F0E365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interaktywne zadania i ćwiczenia angażujące użytkownika do słuchania, łączenia sylab, układania słów i reagowania na bodźce językowe,</w:t>
            </w:r>
          </w:p>
          <w:p w14:paraId="1C50520A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zestaw materiałów wspomagających pracę nauczyciela lub terapeuty (np. instrukcje, scenariusze zajęć),</w:t>
            </w:r>
          </w:p>
          <w:p w14:paraId="506813E3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funkcje umożliwiające monitorowanie postępów ucznia,</w:t>
            </w:r>
          </w:p>
          <w:p w14:paraId="43CFC587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bezterminowa licencja użytkowania programu,</w:t>
            </w:r>
          </w:p>
          <w:p w14:paraId="14D9B29F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możliwość pracy na różnych urządzeniach multimedialnych (komputer, tablet, tablica interaktywna),</w:t>
            </w:r>
          </w:p>
          <w:p w14:paraId="7EA64AC9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oprogramowanie zgodne z aktualnymi standardami technologicznymi,</w:t>
            </w:r>
          </w:p>
          <w:p w14:paraId="4C8FF6BB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materiały programu wykonane w sposób bezpieczny i przyjazny dla dzieci,</w:t>
            </w:r>
          </w:p>
          <w:p w14:paraId="49F94B8F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• możliwość użytkowania programu w trybie offline i online.</w:t>
            </w:r>
          </w:p>
          <w:p w14:paraId="7BD48ECD" w14:textId="77777777" w:rsidR="007D570D" w:rsidRPr="007D570D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63BC1ED1" w14:textId="24775738" w:rsidR="007D570D" w:rsidRPr="009573DC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7D570D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42F72073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DA4C488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  <w:tr w:rsidR="007D570D" w:rsidRPr="00C20572" w14:paraId="4202EE8F" w14:textId="77777777" w:rsidTr="00135601">
        <w:trPr>
          <w:trHeight w:val="283"/>
        </w:trPr>
        <w:tc>
          <w:tcPr>
            <w:tcW w:w="830" w:type="dxa"/>
            <w:gridSpan w:val="2"/>
          </w:tcPr>
          <w:p w14:paraId="05DB1C2D" w14:textId="77777777" w:rsidR="007D570D" w:rsidRDefault="007D570D" w:rsidP="007D570D">
            <w:pPr>
              <w:ind w:left="279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80" w:type="dxa"/>
          </w:tcPr>
          <w:p w14:paraId="41D49009" w14:textId="1CD87772" w:rsidR="007D570D" w:rsidRDefault="00462F14" w:rsidP="007D570D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Program multimedialny</w:t>
            </w:r>
          </w:p>
        </w:tc>
        <w:tc>
          <w:tcPr>
            <w:tcW w:w="987" w:type="dxa"/>
          </w:tcPr>
          <w:p w14:paraId="12A69120" w14:textId="37F182D5" w:rsidR="007D570D" w:rsidRDefault="00462F14" w:rsidP="007D570D">
            <w:pPr>
              <w:spacing w:after="120" w:line="36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1 szt. </w:t>
            </w:r>
          </w:p>
        </w:tc>
        <w:tc>
          <w:tcPr>
            <w:tcW w:w="8510" w:type="dxa"/>
          </w:tcPr>
          <w:p w14:paraId="5392AF2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Program multimedialny przeznaczony do wykorzystania w zajęciach rewalidacyjnych, terapeutycznych i dydaktycznych, wspierających rozwój komunikacji, rozumienia mowy, umiejętności naśladowania wypowiedzi oraz funkcjonowania językowego u uczniów z trudnościami komunikacyjnymi, w tym w spektrum autyzmu.</w:t>
            </w:r>
          </w:p>
          <w:p w14:paraId="3D5751C6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59E8FF81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Wymagania minimalne:</w:t>
            </w:r>
          </w:p>
          <w:p w14:paraId="5A9EEB40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program multimedialny wspierający terapię rozumienia i naśladowania mowy,</w:t>
            </w:r>
          </w:p>
          <w:p w14:paraId="1DB3EBF7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program zawierający minimum około 1600 ekranów interaktywnych z ćwiczeniami,</w:t>
            </w:r>
          </w:p>
          <w:p w14:paraId="1A7023EC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minimum 200 animacji motywacyjnych oraz minimum 200 filmów ilustrujących realizację poleceń językowych,</w:t>
            </w:r>
          </w:p>
          <w:p w14:paraId="5B1EC942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minimum 1 zestaw kart pracy do wydruku,</w:t>
            </w:r>
          </w:p>
          <w:p w14:paraId="471BCF7A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przewodnik metodyczny oraz dodatkowe materiały dydaktyczne do wykorzystania podczas zajęć terapeutycznych,</w:t>
            </w:r>
          </w:p>
          <w:p w14:paraId="10F367BF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scenariusze zajęć i materiały metodyczne opracowane przez specjalistów do pracy z osobami o zróżnicowanym poziomie funkcjonowania poznawczego,</w:t>
            </w:r>
          </w:p>
          <w:p w14:paraId="64DFB77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materiały programowe podzielone tematycznie i etapami wg trudności, umożliwiające stopniowe zwiększanie poziomu wymagania,</w:t>
            </w:r>
          </w:p>
          <w:p w14:paraId="758F43F2" w14:textId="18083BE5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 xml:space="preserve">• program dostosowany do pracy </w:t>
            </w:r>
            <w:r w:rsidR="00ED1748" w:rsidRPr="00462F14">
              <w:rPr>
                <w:rFonts w:eastAsia="Microsoft YaHei" w:cstheme="minorHAnsi"/>
                <w:sz w:val="20"/>
                <w:szCs w:val="20"/>
              </w:rPr>
              <w:t>indywidualnej</w:t>
            </w:r>
            <w:r w:rsidRPr="00462F14">
              <w:rPr>
                <w:rFonts w:eastAsia="Microsoft YaHei" w:cstheme="minorHAnsi"/>
                <w:sz w:val="20"/>
                <w:szCs w:val="20"/>
              </w:rPr>
              <w:t xml:space="preserve"> oraz w małych grupach,</w:t>
            </w:r>
          </w:p>
          <w:p w14:paraId="142E9FB1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licencja bezterminowa na minimum 4 stanowiska z możliwością pracy online i offline,</w:t>
            </w:r>
          </w:p>
          <w:p w14:paraId="5BB0F7A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kompatybilność programu z urządzeniami multimedialnymi takimi jak komputer, tablet lub monitor interaktywny,</w:t>
            </w:r>
          </w:p>
          <w:p w14:paraId="2F1AB8C3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oprogramowanie funkcjonujące w nowoczesnej technologii (np. HTML5), niewymagającej dodatkowego oprogramowania zewnętrznego,</w:t>
            </w:r>
          </w:p>
          <w:p w14:paraId="2F2ECF8E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• materiały dostosowane do bezpiecznego użytkowania przez dzieci i młodzież, wykonane z komponentów spełniających normy bezpieczeństwa.</w:t>
            </w:r>
          </w:p>
          <w:p w14:paraId="31DD55B3" w14:textId="77777777" w:rsidR="00462F14" w:rsidRPr="00462F14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</w:p>
          <w:p w14:paraId="1B1A22AA" w14:textId="132D8913" w:rsidR="007D570D" w:rsidRPr="009573DC" w:rsidRDefault="00462F14" w:rsidP="00462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</w:rPr>
            </w:pPr>
            <w:r w:rsidRPr="00462F14">
              <w:rPr>
                <w:rFonts w:eastAsia="Microsoft YaHei" w:cstheme="minorHAnsi"/>
                <w:sz w:val="20"/>
                <w:szCs w:val="20"/>
              </w:rPr>
              <w:t>Podane parametry są minimalne.</w:t>
            </w:r>
          </w:p>
        </w:tc>
        <w:tc>
          <w:tcPr>
            <w:tcW w:w="1276" w:type="dxa"/>
          </w:tcPr>
          <w:p w14:paraId="54B08369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12AE4111" w14:textId="77777777" w:rsidR="007D570D" w:rsidRPr="00C20572" w:rsidRDefault="007D570D" w:rsidP="007D57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Microsoft YaHei" w:cstheme="minorHAnsi"/>
                <w:sz w:val="20"/>
                <w:szCs w:val="20"/>
                <w:highlight w:val="yellow"/>
              </w:rPr>
            </w:pPr>
          </w:p>
        </w:tc>
      </w:tr>
    </w:tbl>
    <w:p w14:paraId="4B9D28A3" w14:textId="77777777" w:rsidR="009357DF" w:rsidRPr="00C20572" w:rsidRDefault="009357DF" w:rsidP="00535F8F">
      <w:pPr>
        <w:spacing w:line="360" w:lineRule="auto"/>
        <w:jc w:val="both"/>
        <w:rPr>
          <w:rFonts w:eastAsia="Arial Unicode MS" w:cstheme="minorHAnsi"/>
          <w:sz w:val="20"/>
          <w:szCs w:val="20"/>
          <w:shd w:val="clear" w:color="auto" w:fill="FFFFFF"/>
          <w:lang w:eastAsia="pl-PL" w:bidi="pl-PL"/>
        </w:rPr>
      </w:pPr>
    </w:p>
    <w:p w14:paraId="520B91C5" w14:textId="0DBC35B0" w:rsidR="009D5696" w:rsidRPr="00C20572" w:rsidRDefault="00535F8F" w:rsidP="003901BC">
      <w:pPr>
        <w:spacing w:line="360" w:lineRule="auto"/>
        <w:jc w:val="both"/>
        <w:rPr>
          <w:rFonts w:cstheme="minorHAnsi"/>
          <w:sz w:val="20"/>
          <w:szCs w:val="20"/>
        </w:rPr>
      </w:pPr>
      <w:r w:rsidRPr="00C20572">
        <w:rPr>
          <w:rFonts w:cstheme="minorHAnsi"/>
          <w:sz w:val="20"/>
          <w:szCs w:val="20"/>
        </w:rPr>
        <w:t>Ilekroć w opisie przedmiotu zamówienia występują nazwy konkretnych elementów, wyrobów lub określenia (parametry techniczne) sugerujące wyroby, elementy konkretnych firm, producentów Wykonawca winien uznać, iż podano produkty przykładowe, a Zamawiający dopuszcza możliwość zastosowania elementów, wyrobów, materiałów równoważnych o właściwościach, parametrach technicznych nie gorszych niż przyjęto w szczegółowym opisie przedmiotu zamówienia.</w:t>
      </w:r>
      <w:r w:rsidR="008364DD">
        <w:rPr>
          <w:rFonts w:cstheme="minorHAnsi"/>
          <w:sz w:val="20"/>
          <w:szCs w:val="20"/>
        </w:rPr>
        <w:t xml:space="preserve"> Nie dopuszcza </w:t>
      </w:r>
      <w:r w:rsidR="00421911">
        <w:rPr>
          <w:rFonts w:cstheme="minorHAnsi"/>
          <w:sz w:val="20"/>
          <w:szCs w:val="20"/>
        </w:rPr>
        <w:t>się</w:t>
      </w:r>
      <w:r w:rsidR="008364DD">
        <w:rPr>
          <w:rFonts w:cstheme="minorHAnsi"/>
          <w:sz w:val="20"/>
          <w:szCs w:val="20"/>
        </w:rPr>
        <w:t xml:space="preserve"> produktów zamiennych o innym przeznaczeniu.  </w:t>
      </w:r>
      <w:r w:rsidR="00A10C4A">
        <w:rPr>
          <w:rFonts w:cstheme="minorHAnsi"/>
          <w:sz w:val="20"/>
          <w:szCs w:val="20"/>
        </w:rPr>
        <w:t>Całość wyposażenia dostosowana dla dzieci w wieku przedszkolnym</w:t>
      </w:r>
      <w:r w:rsidR="003705E3">
        <w:rPr>
          <w:rFonts w:cstheme="minorHAnsi"/>
          <w:sz w:val="20"/>
          <w:szCs w:val="20"/>
        </w:rPr>
        <w:t>.</w:t>
      </w:r>
      <w:r w:rsidR="000F6059">
        <w:rPr>
          <w:rFonts w:cstheme="minorHAnsi"/>
          <w:sz w:val="20"/>
          <w:szCs w:val="20"/>
        </w:rPr>
        <w:t xml:space="preserve"> Wykonawca </w:t>
      </w:r>
      <w:r w:rsidR="007237BE">
        <w:rPr>
          <w:rFonts w:cstheme="minorHAnsi"/>
          <w:sz w:val="20"/>
          <w:szCs w:val="20"/>
        </w:rPr>
        <w:t>zapewni</w:t>
      </w:r>
      <w:r w:rsidR="000F6059">
        <w:rPr>
          <w:rFonts w:cstheme="minorHAnsi"/>
          <w:sz w:val="20"/>
          <w:szCs w:val="20"/>
        </w:rPr>
        <w:t xml:space="preserve"> gwarancję producenta, nie niższą niż 12 miesięcy.</w:t>
      </w:r>
    </w:p>
    <w:sectPr w:rsidR="009D5696" w:rsidRPr="00C20572" w:rsidSect="0028636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F0BEC8" w14:textId="77777777" w:rsidR="00E507C6" w:rsidRDefault="00E507C6" w:rsidP="007B0297">
      <w:pPr>
        <w:spacing w:after="0" w:line="240" w:lineRule="auto"/>
      </w:pPr>
      <w:r>
        <w:separator/>
      </w:r>
    </w:p>
  </w:endnote>
  <w:endnote w:type="continuationSeparator" w:id="0">
    <w:p w14:paraId="4D9515BF" w14:textId="77777777" w:rsidR="00E507C6" w:rsidRDefault="00E507C6" w:rsidP="007B02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1ED1E6" w14:textId="77777777" w:rsidR="00E507C6" w:rsidRDefault="00E507C6" w:rsidP="007B0297">
      <w:pPr>
        <w:spacing w:after="0" w:line="240" w:lineRule="auto"/>
      </w:pPr>
      <w:r>
        <w:separator/>
      </w:r>
    </w:p>
  </w:footnote>
  <w:footnote w:type="continuationSeparator" w:id="0">
    <w:p w14:paraId="038F0679" w14:textId="77777777" w:rsidR="00E507C6" w:rsidRDefault="00E507C6" w:rsidP="007B02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903D2"/>
    <w:multiLevelType w:val="multilevel"/>
    <w:tmpl w:val="92AA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6A0463"/>
    <w:multiLevelType w:val="multilevel"/>
    <w:tmpl w:val="0DC8383A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715"/>
        </w:tabs>
        <w:ind w:left="571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435"/>
        </w:tabs>
        <w:ind w:left="643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875"/>
        </w:tabs>
        <w:ind w:left="787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595"/>
        </w:tabs>
        <w:ind w:left="859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111DC7"/>
    <w:multiLevelType w:val="multilevel"/>
    <w:tmpl w:val="03007D1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12E01F8"/>
    <w:multiLevelType w:val="hybridMultilevel"/>
    <w:tmpl w:val="701446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926D86"/>
    <w:multiLevelType w:val="multilevel"/>
    <w:tmpl w:val="F29A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241A90"/>
    <w:multiLevelType w:val="multilevel"/>
    <w:tmpl w:val="882E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3CD08F8"/>
    <w:multiLevelType w:val="multilevel"/>
    <w:tmpl w:val="957E7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4432B1C"/>
    <w:multiLevelType w:val="multilevel"/>
    <w:tmpl w:val="F6A01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78517DC"/>
    <w:multiLevelType w:val="multilevel"/>
    <w:tmpl w:val="0B423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837588B"/>
    <w:multiLevelType w:val="multilevel"/>
    <w:tmpl w:val="07EEA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8F14125"/>
    <w:multiLevelType w:val="multilevel"/>
    <w:tmpl w:val="D2080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9CB559A"/>
    <w:multiLevelType w:val="multilevel"/>
    <w:tmpl w:val="93188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267B72"/>
    <w:multiLevelType w:val="multilevel"/>
    <w:tmpl w:val="17F0C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807E66"/>
    <w:multiLevelType w:val="multilevel"/>
    <w:tmpl w:val="E1D09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AC85C37"/>
    <w:multiLevelType w:val="multilevel"/>
    <w:tmpl w:val="C622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B2663B2"/>
    <w:multiLevelType w:val="multilevel"/>
    <w:tmpl w:val="B4BAF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B4761A2"/>
    <w:multiLevelType w:val="multilevel"/>
    <w:tmpl w:val="857C7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BE460A8"/>
    <w:multiLevelType w:val="multilevel"/>
    <w:tmpl w:val="AB241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1022307"/>
    <w:multiLevelType w:val="multilevel"/>
    <w:tmpl w:val="15523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110B1422"/>
    <w:multiLevelType w:val="hybridMultilevel"/>
    <w:tmpl w:val="20C0C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2521140"/>
    <w:multiLevelType w:val="multilevel"/>
    <w:tmpl w:val="CCD6B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30C5D78"/>
    <w:multiLevelType w:val="multilevel"/>
    <w:tmpl w:val="360CB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348633B"/>
    <w:multiLevelType w:val="multilevel"/>
    <w:tmpl w:val="566E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15E226BC"/>
    <w:multiLevelType w:val="multilevel"/>
    <w:tmpl w:val="57666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16AB454F"/>
    <w:multiLevelType w:val="multilevel"/>
    <w:tmpl w:val="7944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178750F6"/>
    <w:multiLevelType w:val="multilevel"/>
    <w:tmpl w:val="71F43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1B2F06D1"/>
    <w:multiLevelType w:val="multilevel"/>
    <w:tmpl w:val="47FA8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E0A19DA"/>
    <w:multiLevelType w:val="multilevel"/>
    <w:tmpl w:val="E6C22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1EA01712"/>
    <w:multiLevelType w:val="multilevel"/>
    <w:tmpl w:val="852C7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1ED3346D"/>
    <w:multiLevelType w:val="multilevel"/>
    <w:tmpl w:val="156C1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1F75749E"/>
    <w:multiLevelType w:val="multilevel"/>
    <w:tmpl w:val="5AC0D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22484E1F"/>
    <w:multiLevelType w:val="multilevel"/>
    <w:tmpl w:val="71484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231D4EA1"/>
    <w:multiLevelType w:val="multilevel"/>
    <w:tmpl w:val="7DCE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239F348C"/>
    <w:multiLevelType w:val="multilevel"/>
    <w:tmpl w:val="4F721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3C86431"/>
    <w:multiLevelType w:val="hybridMultilevel"/>
    <w:tmpl w:val="D86E8C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4156D97"/>
    <w:multiLevelType w:val="multilevel"/>
    <w:tmpl w:val="F3828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25A01938"/>
    <w:multiLevelType w:val="multilevel"/>
    <w:tmpl w:val="40D0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60D71CF"/>
    <w:multiLevelType w:val="multilevel"/>
    <w:tmpl w:val="867C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26886AF9"/>
    <w:multiLevelType w:val="multilevel"/>
    <w:tmpl w:val="5A828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6FC3C97"/>
    <w:multiLevelType w:val="multilevel"/>
    <w:tmpl w:val="359E7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8341D1E"/>
    <w:multiLevelType w:val="multilevel"/>
    <w:tmpl w:val="6346D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28451005"/>
    <w:multiLevelType w:val="multilevel"/>
    <w:tmpl w:val="843A0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28AF6B54"/>
    <w:multiLevelType w:val="multilevel"/>
    <w:tmpl w:val="722C7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28CB34A3"/>
    <w:multiLevelType w:val="multilevel"/>
    <w:tmpl w:val="426A3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28D2447B"/>
    <w:multiLevelType w:val="multilevel"/>
    <w:tmpl w:val="EA0EB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2C3354EB"/>
    <w:multiLevelType w:val="multilevel"/>
    <w:tmpl w:val="026E8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2CC12178"/>
    <w:multiLevelType w:val="multilevel"/>
    <w:tmpl w:val="3F62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2D36212A"/>
    <w:multiLevelType w:val="multilevel"/>
    <w:tmpl w:val="004E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2E7C110A"/>
    <w:multiLevelType w:val="multilevel"/>
    <w:tmpl w:val="D62AA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2ECC12B4"/>
    <w:multiLevelType w:val="hybridMultilevel"/>
    <w:tmpl w:val="73CE05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005AF0"/>
    <w:multiLevelType w:val="multilevel"/>
    <w:tmpl w:val="F6FA84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2F797C16"/>
    <w:multiLevelType w:val="multilevel"/>
    <w:tmpl w:val="0B32F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3072436F"/>
    <w:multiLevelType w:val="multilevel"/>
    <w:tmpl w:val="9C282F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311A6603"/>
    <w:multiLevelType w:val="multilevel"/>
    <w:tmpl w:val="9DBA9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35733D66"/>
    <w:multiLevelType w:val="multilevel"/>
    <w:tmpl w:val="674AF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36A0543F"/>
    <w:multiLevelType w:val="multilevel"/>
    <w:tmpl w:val="6BC03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395A775B"/>
    <w:multiLevelType w:val="multilevel"/>
    <w:tmpl w:val="3ECA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3E575F3F"/>
    <w:multiLevelType w:val="multilevel"/>
    <w:tmpl w:val="60AE8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031589B"/>
    <w:multiLevelType w:val="multilevel"/>
    <w:tmpl w:val="D258F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03C6D94"/>
    <w:multiLevelType w:val="multilevel"/>
    <w:tmpl w:val="0EBEC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 w15:restartNumberingAfterBreak="0">
    <w:nsid w:val="40681819"/>
    <w:multiLevelType w:val="multilevel"/>
    <w:tmpl w:val="610C9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14545D1"/>
    <w:multiLevelType w:val="multilevel"/>
    <w:tmpl w:val="483C8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420035AD"/>
    <w:multiLevelType w:val="multilevel"/>
    <w:tmpl w:val="DBE2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42241430"/>
    <w:multiLevelType w:val="multilevel"/>
    <w:tmpl w:val="6AB0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427B39AF"/>
    <w:multiLevelType w:val="multilevel"/>
    <w:tmpl w:val="70445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2DA6F85"/>
    <w:multiLevelType w:val="multilevel"/>
    <w:tmpl w:val="307A1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431C53A5"/>
    <w:multiLevelType w:val="multilevel"/>
    <w:tmpl w:val="5882E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43414DCC"/>
    <w:multiLevelType w:val="hybridMultilevel"/>
    <w:tmpl w:val="227418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34B6293"/>
    <w:multiLevelType w:val="multilevel"/>
    <w:tmpl w:val="E9226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435D183F"/>
    <w:multiLevelType w:val="multilevel"/>
    <w:tmpl w:val="ACF49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45434F7D"/>
    <w:multiLevelType w:val="multilevel"/>
    <w:tmpl w:val="6D0CC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45CA2099"/>
    <w:multiLevelType w:val="multilevel"/>
    <w:tmpl w:val="722EE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46D93D50"/>
    <w:multiLevelType w:val="multilevel"/>
    <w:tmpl w:val="DF94B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470604F4"/>
    <w:multiLevelType w:val="multilevel"/>
    <w:tmpl w:val="60808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476B29C9"/>
    <w:multiLevelType w:val="multilevel"/>
    <w:tmpl w:val="896ED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5" w15:restartNumberingAfterBreak="0">
    <w:nsid w:val="4B066FC7"/>
    <w:multiLevelType w:val="hybridMultilevel"/>
    <w:tmpl w:val="DA382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B954771"/>
    <w:multiLevelType w:val="multilevel"/>
    <w:tmpl w:val="E09C6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4C95314C"/>
    <w:multiLevelType w:val="multilevel"/>
    <w:tmpl w:val="BEFA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4E9454D0"/>
    <w:multiLevelType w:val="multilevel"/>
    <w:tmpl w:val="D3F05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4EB673D9"/>
    <w:multiLevelType w:val="multilevel"/>
    <w:tmpl w:val="55704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4F541E62"/>
    <w:multiLevelType w:val="hybridMultilevel"/>
    <w:tmpl w:val="9FE80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2CE7DCB"/>
    <w:multiLevelType w:val="multilevel"/>
    <w:tmpl w:val="2D404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3F22B74"/>
    <w:multiLevelType w:val="multilevel"/>
    <w:tmpl w:val="7450C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53F22DC3"/>
    <w:multiLevelType w:val="multilevel"/>
    <w:tmpl w:val="AA889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49D5BBF"/>
    <w:multiLevelType w:val="multilevel"/>
    <w:tmpl w:val="08B8D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54C13214"/>
    <w:multiLevelType w:val="hybridMultilevel"/>
    <w:tmpl w:val="5094C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561F3CB7"/>
    <w:multiLevelType w:val="multilevel"/>
    <w:tmpl w:val="E8FCC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 w15:restartNumberingAfterBreak="0">
    <w:nsid w:val="57FF1C31"/>
    <w:multiLevelType w:val="multilevel"/>
    <w:tmpl w:val="84123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8" w15:restartNumberingAfterBreak="0">
    <w:nsid w:val="58992FB7"/>
    <w:multiLevelType w:val="multilevel"/>
    <w:tmpl w:val="5BEC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58DE0E19"/>
    <w:multiLevelType w:val="multilevel"/>
    <w:tmpl w:val="1B0E7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5BD538CF"/>
    <w:multiLevelType w:val="multilevel"/>
    <w:tmpl w:val="51720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5C626F54"/>
    <w:multiLevelType w:val="multilevel"/>
    <w:tmpl w:val="4FF60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5C66084F"/>
    <w:multiLevelType w:val="multilevel"/>
    <w:tmpl w:val="FE5C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5CD05F6A"/>
    <w:multiLevelType w:val="multilevel"/>
    <w:tmpl w:val="804A1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02C491B"/>
    <w:multiLevelType w:val="multilevel"/>
    <w:tmpl w:val="88F46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60B9629F"/>
    <w:multiLevelType w:val="multilevel"/>
    <w:tmpl w:val="750A7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 w15:restartNumberingAfterBreak="0">
    <w:nsid w:val="6253641C"/>
    <w:multiLevelType w:val="multilevel"/>
    <w:tmpl w:val="CA62A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7" w15:restartNumberingAfterBreak="0">
    <w:nsid w:val="660A6617"/>
    <w:multiLevelType w:val="multilevel"/>
    <w:tmpl w:val="BF862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 w15:restartNumberingAfterBreak="0">
    <w:nsid w:val="6622760D"/>
    <w:multiLevelType w:val="multilevel"/>
    <w:tmpl w:val="3508F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67D06816"/>
    <w:multiLevelType w:val="multilevel"/>
    <w:tmpl w:val="B352D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67E926FF"/>
    <w:multiLevelType w:val="multilevel"/>
    <w:tmpl w:val="5D167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6B706540"/>
    <w:multiLevelType w:val="multilevel"/>
    <w:tmpl w:val="2DCC6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6BA3129C"/>
    <w:multiLevelType w:val="multilevel"/>
    <w:tmpl w:val="5E507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 w15:restartNumberingAfterBreak="0">
    <w:nsid w:val="6C041A50"/>
    <w:multiLevelType w:val="multilevel"/>
    <w:tmpl w:val="43FEC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4" w15:restartNumberingAfterBreak="0">
    <w:nsid w:val="6CF076EC"/>
    <w:multiLevelType w:val="multilevel"/>
    <w:tmpl w:val="2CF28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6E6C7245"/>
    <w:multiLevelType w:val="multilevel"/>
    <w:tmpl w:val="2ADE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6F696E86"/>
    <w:multiLevelType w:val="multilevel"/>
    <w:tmpl w:val="9BC4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6F8E7279"/>
    <w:multiLevelType w:val="multilevel"/>
    <w:tmpl w:val="DC507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70280540"/>
    <w:multiLevelType w:val="multilevel"/>
    <w:tmpl w:val="1A745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708A38E0"/>
    <w:multiLevelType w:val="multilevel"/>
    <w:tmpl w:val="6986A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726A3023"/>
    <w:multiLevelType w:val="multilevel"/>
    <w:tmpl w:val="D5026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72C71C79"/>
    <w:multiLevelType w:val="multilevel"/>
    <w:tmpl w:val="15303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736F2960"/>
    <w:multiLevelType w:val="hybridMultilevel"/>
    <w:tmpl w:val="05CA5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74844FA0"/>
    <w:multiLevelType w:val="multilevel"/>
    <w:tmpl w:val="D5FE1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4B92FBA"/>
    <w:multiLevelType w:val="multilevel"/>
    <w:tmpl w:val="4D448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 w15:restartNumberingAfterBreak="0">
    <w:nsid w:val="751445BD"/>
    <w:multiLevelType w:val="multilevel"/>
    <w:tmpl w:val="3C3407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778860A2"/>
    <w:multiLevelType w:val="multilevel"/>
    <w:tmpl w:val="C772E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7" w15:restartNumberingAfterBreak="0">
    <w:nsid w:val="79D5216F"/>
    <w:multiLevelType w:val="multilevel"/>
    <w:tmpl w:val="CC18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7B512098"/>
    <w:multiLevelType w:val="multilevel"/>
    <w:tmpl w:val="1F847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7DF910E2"/>
    <w:multiLevelType w:val="multilevel"/>
    <w:tmpl w:val="9D6EF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7E4F6D9C"/>
    <w:multiLevelType w:val="multilevel"/>
    <w:tmpl w:val="A36254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1" w15:restartNumberingAfterBreak="0">
    <w:nsid w:val="7F5536DA"/>
    <w:multiLevelType w:val="multilevel"/>
    <w:tmpl w:val="F87A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7887758">
    <w:abstractNumId w:val="30"/>
  </w:num>
  <w:num w:numId="2" w16cid:durableId="960963873">
    <w:abstractNumId w:val="14"/>
  </w:num>
  <w:num w:numId="3" w16cid:durableId="908687958">
    <w:abstractNumId w:val="113"/>
  </w:num>
  <w:num w:numId="4" w16cid:durableId="515849570">
    <w:abstractNumId w:val="23"/>
  </w:num>
  <w:num w:numId="5" w16cid:durableId="1481993224">
    <w:abstractNumId w:val="42"/>
  </w:num>
  <w:num w:numId="6" w16cid:durableId="143816916">
    <w:abstractNumId w:val="31"/>
  </w:num>
  <w:num w:numId="7" w16cid:durableId="1723090527">
    <w:abstractNumId w:val="103"/>
  </w:num>
  <w:num w:numId="8" w16cid:durableId="1442991727">
    <w:abstractNumId w:val="78"/>
  </w:num>
  <w:num w:numId="9" w16cid:durableId="1705474820">
    <w:abstractNumId w:val="68"/>
  </w:num>
  <w:num w:numId="10" w16cid:durableId="1683044997">
    <w:abstractNumId w:val="67"/>
  </w:num>
  <w:num w:numId="11" w16cid:durableId="1664160747">
    <w:abstractNumId w:val="85"/>
  </w:num>
  <w:num w:numId="12" w16cid:durableId="1149324873">
    <w:abstractNumId w:val="120"/>
  </w:num>
  <w:num w:numId="13" w16cid:durableId="1959942895">
    <w:abstractNumId w:val="69"/>
  </w:num>
  <w:num w:numId="14" w16cid:durableId="1275403535">
    <w:abstractNumId w:val="9"/>
  </w:num>
  <w:num w:numId="15" w16cid:durableId="2078166713">
    <w:abstractNumId w:val="80"/>
  </w:num>
  <w:num w:numId="16" w16cid:durableId="862472109">
    <w:abstractNumId w:val="51"/>
  </w:num>
  <w:num w:numId="17" w16cid:durableId="942567477">
    <w:abstractNumId w:val="1"/>
  </w:num>
  <w:num w:numId="18" w16cid:durableId="657727063">
    <w:abstractNumId w:val="111"/>
  </w:num>
  <w:num w:numId="19" w16cid:durableId="1557664629">
    <w:abstractNumId w:val="40"/>
  </w:num>
  <w:num w:numId="20" w16cid:durableId="1149790239">
    <w:abstractNumId w:val="41"/>
  </w:num>
  <w:num w:numId="21" w16cid:durableId="2055503754">
    <w:abstractNumId w:val="46"/>
  </w:num>
  <w:num w:numId="22" w16cid:durableId="1920752044">
    <w:abstractNumId w:val="47"/>
  </w:num>
  <w:num w:numId="23" w16cid:durableId="220097317">
    <w:abstractNumId w:val="106"/>
  </w:num>
  <w:num w:numId="24" w16cid:durableId="964240590">
    <w:abstractNumId w:val="50"/>
  </w:num>
  <w:num w:numId="25" w16cid:durableId="1892106453">
    <w:abstractNumId w:val="32"/>
  </w:num>
  <w:num w:numId="26" w16cid:durableId="1528524902">
    <w:abstractNumId w:val="33"/>
  </w:num>
  <w:num w:numId="27" w16cid:durableId="542911391">
    <w:abstractNumId w:val="86"/>
  </w:num>
  <w:num w:numId="28" w16cid:durableId="1516572178">
    <w:abstractNumId w:val="26"/>
  </w:num>
  <w:num w:numId="29" w16cid:durableId="1622373975">
    <w:abstractNumId w:val="99"/>
  </w:num>
  <w:num w:numId="30" w16cid:durableId="1102531438">
    <w:abstractNumId w:val="38"/>
  </w:num>
  <w:num w:numId="31" w16cid:durableId="417099696">
    <w:abstractNumId w:val="105"/>
  </w:num>
  <w:num w:numId="32" w16cid:durableId="749885297">
    <w:abstractNumId w:val="119"/>
  </w:num>
  <w:num w:numId="33" w16cid:durableId="1076125419">
    <w:abstractNumId w:val="66"/>
  </w:num>
  <w:num w:numId="34" w16cid:durableId="1436905539">
    <w:abstractNumId w:val="96"/>
  </w:num>
  <w:num w:numId="35" w16cid:durableId="447696874">
    <w:abstractNumId w:val="59"/>
  </w:num>
  <w:num w:numId="36" w16cid:durableId="762846919">
    <w:abstractNumId w:val="13"/>
  </w:num>
  <w:num w:numId="37" w16cid:durableId="1746487520">
    <w:abstractNumId w:val="84"/>
  </w:num>
  <w:num w:numId="38" w16cid:durableId="928344574">
    <w:abstractNumId w:val="5"/>
  </w:num>
  <w:num w:numId="39" w16cid:durableId="609168639">
    <w:abstractNumId w:val="112"/>
  </w:num>
  <w:num w:numId="40" w16cid:durableId="1676683835">
    <w:abstractNumId w:val="22"/>
  </w:num>
  <w:num w:numId="41" w16cid:durableId="1777360377">
    <w:abstractNumId w:val="98"/>
  </w:num>
  <w:num w:numId="42" w16cid:durableId="1532840270">
    <w:abstractNumId w:val="70"/>
  </w:num>
  <w:num w:numId="43" w16cid:durableId="580333974">
    <w:abstractNumId w:val="19"/>
  </w:num>
  <w:num w:numId="44" w16cid:durableId="2032994860">
    <w:abstractNumId w:val="101"/>
  </w:num>
  <w:num w:numId="45" w16cid:durableId="1746224749">
    <w:abstractNumId w:val="53"/>
  </w:num>
  <w:num w:numId="46" w16cid:durableId="1516919528">
    <w:abstractNumId w:val="8"/>
  </w:num>
  <w:num w:numId="47" w16cid:durableId="1806242689">
    <w:abstractNumId w:val="64"/>
  </w:num>
  <w:num w:numId="48" w16cid:durableId="1211960828">
    <w:abstractNumId w:val="108"/>
  </w:num>
  <w:num w:numId="49" w16cid:durableId="1281841642">
    <w:abstractNumId w:val="62"/>
  </w:num>
  <w:num w:numId="50" w16cid:durableId="886601202">
    <w:abstractNumId w:val="29"/>
  </w:num>
  <w:num w:numId="51" w16cid:durableId="161287664">
    <w:abstractNumId w:val="35"/>
  </w:num>
  <w:num w:numId="52" w16cid:durableId="177820550">
    <w:abstractNumId w:val="115"/>
  </w:num>
  <w:num w:numId="53" w16cid:durableId="33233689">
    <w:abstractNumId w:val="121"/>
  </w:num>
  <w:num w:numId="54" w16cid:durableId="1508135592">
    <w:abstractNumId w:val="71"/>
  </w:num>
  <w:num w:numId="55" w16cid:durableId="741217429">
    <w:abstractNumId w:val="77"/>
  </w:num>
  <w:num w:numId="56" w16cid:durableId="689724854">
    <w:abstractNumId w:val="56"/>
  </w:num>
  <w:num w:numId="57" w16cid:durableId="154155445">
    <w:abstractNumId w:val="82"/>
  </w:num>
  <w:num w:numId="58" w16cid:durableId="1125153112">
    <w:abstractNumId w:val="118"/>
  </w:num>
  <w:num w:numId="59" w16cid:durableId="1835417922">
    <w:abstractNumId w:val="4"/>
  </w:num>
  <w:num w:numId="60" w16cid:durableId="966660976">
    <w:abstractNumId w:val="76"/>
  </w:num>
  <w:num w:numId="61" w16cid:durableId="1464154657">
    <w:abstractNumId w:val="102"/>
  </w:num>
  <w:num w:numId="62" w16cid:durableId="722096309">
    <w:abstractNumId w:val="65"/>
  </w:num>
  <w:num w:numId="63" w16cid:durableId="1917471346">
    <w:abstractNumId w:val="104"/>
  </w:num>
  <w:num w:numId="64" w16cid:durableId="1818305157">
    <w:abstractNumId w:val="58"/>
  </w:num>
  <w:num w:numId="65" w16cid:durableId="1378778841">
    <w:abstractNumId w:val="15"/>
  </w:num>
  <w:num w:numId="66" w16cid:durableId="2082868698">
    <w:abstractNumId w:val="37"/>
  </w:num>
  <w:num w:numId="67" w16cid:durableId="1622108961">
    <w:abstractNumId w:val="10"/>
  </w:num>
  <w:num w:numId="68" w16cid:durableId="2061052501">
    <w:abstractNumId w:val="43"/>
  </w:num>
  <w:num w:numId="69" w16cid:durableId="708533537">
    <w:abstractNumId w:val="60"/>
  </w:num>
  <w:num w:numId="70" w16cid:durableId="342360429">
    <w:abstractNumId w:val="48"/>
  </w:num>
  <w:num w:numId="71" w16cid:durableId="1210457282">
    <w:abstractNumId w:val="92"/>
  </w:num>
  <w:num w:numId="72" w16cid:durableId="500006814">
    <w:abstractNumId w:val="6"/>
  </w:num>
  <w:num w:numId="73" w16cid:durableId="758410964">
    <w:abstractNumId w:val="20"/>
  </w:num>
  <w:num w:numId="74" w16cid:durableId="578174834">
    <w:abstractNumId w:val="21"/>
  </w:num>
  <w:num w:numId="75" w16cid:durableId="345407288">
    <w:abstractNumId w:val="52"/>
  </w:num>
  <w:num w:numId="76" w16cid:durableId="929319088">
    <w:abstractNumId w:val="95"/>
  </w:num>
  <w:num w:numId="77" w16cid:durableId="257058149">
    <w:abstractNumId w:val="72"/>
  </w:num>
  <w:num w:numId="78" w16cid:durableId="821308259">
    <w:abstractNumId w:val="27"/>
  </w:num>
  <w:num w:numId="79" w16cid:durableId="712076851">
    <w:abstractNumId w:val="44"/>
  </w:num>
  <w:num w:numId="80" w16cid:durableId="348262849">
    <w:abstractNumId w:val="107"/>
  </w:num>
  <w:num w:numId="81" w16cid:durableId="1976789764">
    <w:abstractNumId w:val="79"/>
  </w:num>
  <w:num w:numId="82" w16cid:durableId="1375274183">
    <w:abstractNumId w:val="55"/>
  </w:num>
  <w:num w:numId="83" w16cid:durableId="1218398267">
    <w:abstractNumId w:val="7"/>
  </w:num>
  <w:num w:numId="84" w16cid:durableId="1366173713">
    <w:abstractNumId w:val="61"/>
  </w:num>
  <w:num w:numId="85" w16cid:durableId="835151626">
    <w:abstractNumId w:val="57"/>
  </w:num>
  <w:num w:numId="86" w16cid:durableId="174804194">
    <w:abstractNumId w:val="63"/>
  </w:num>
  <w:num w:numId="87" w16cid:durableId="2071491591">
    <w:abstractNumId w:val="87"/>
  </w:num>
  <w:num w:numId="88" w16cid:durableId="1166288397">
    <w:abstractNumId w:val="17"/>
  </w:num>
  <w:num w:numId="89" w16cid:durableId="787432673">
    <w:abstractNumId w:val="110"/>
  </w:num>
  <w:num w:numId="90" w16cid:durableId="1678653908">
    <w:abstractNumId w:val="45"/>
  </w:num>
  <w:num w:numId="91" w16cid:durableId="335618710">
    <w:abstractNumId w:val="73"/>
  </w:num>
  <w:num w:numId="92" w16cid:durableId="1733502255">
    <w:abstractNumId w:val="25"/>
  </w:num>
  <w:num w:numId="93" w16cid:durableId="1571964267">
    <w:abstractNumId w:val="75"/>
  </w:num>
  <w:num w:numId="94" w16cid:durableId="909846945">
    <w:abstractNumId w:val="49"/>
  </w:num>
  <w:num w:numId="95" w16cid:durableId="799955378">
    <w:abstractNumId w:val="12"/>
  </w:num>
  <w:num w:numId="96" w16cid:durableId="3870906">
    <w:abstractNumId w:val="90"/>
  </w:num>
  <w:num w:numId="97" w16cid:durableId="1520729559">
    <w:abstractNumId w:val="83"/>
  </w:num>
  <w:num w:numId="98" w16cid:durableId="412359644">
    <w:abstractNumId w:val="116"/>
  </w:num>
  <w:num w:numId="99" w16cid:durableId="1364865792">
    <w:abstractNumId w:val="11"/>
  </w:num>
  <w:num w:numId="100" w16cid:durableId="977219693">
    <w:abstractNumId w:val="54"/>
  </w:num>
  <w:num w:numId="101" w16cid:durableId="620765782">
    <w:abstractNumId w:val="3"/>
  </w:num>
  <w:num w:numId="102" w16cid:durableId="1678774293">
    <w:abstractNumId w:val="34"/>
  </w:num>
  <w:num w:numId="103" w16cid:durableId="715395776">
    <w:abstractNumId w:val="117"/>
  </w:num>
  <w:num w:numId="104" w16cid:durableId="1144196182">
    <w:abstractNumId w:val="109"/>
  </w:num>
  <w:num w:numId="105" w16cid:durableId="55663307">
    <w:abstractNumId w:val="97"/>
  </w:num>
  <w:num w:numId="106" w16cid:durableId="211314657">
    <w:abstractNumId w:val="88"/>
  </w:num>
  <w:num w:numId="107" w16cid:durableId="1824002934">
    <w:abstractNumId w:val="100"/>
  </w:num>
  <w:num w:numId="108" w16cid:durableId="1741051010">
    <w:abstractNumId w:val="74"/>
  </w:num>
  <w:num w:numId="109" w16cid:durableId="475033342">
    <w:abstractNumId w:val="2"/>
  </w:num>
  <w:num w:numId="110" w16cid:durableId="1191338534">
    <w:abstractNumId w:val="94"/>
  </w:num>
  <w:num w:numId="111" w16cid:durableId="1413745411">
    <w:abstractNumId w:val="24"/>
  </w:num>
  <w:num w:numId="112" w16cid:durableId="1476949370">
    <w:abstractNumId w:val="28"/>
  </w:num>
  <w:num w:numId="113" w16cid:durableId="1769808010">
    <w:abstractNumId w:val="18"/>
  </w:num>
  <w:num w:numId="114" w16cid:durableId="692727277">
    <w:abstractNumId w:val="114"/>
  </w:num>
  <w:num w:numId="115" w16cid:durableId="1027681596">
    <w:abstractNumId w:val="0"/>
  </w:num>
  <w:num w:numId="116" w16cid:durableId="334652231">
    <w:abstractNumId w:val="36"/>
  </w:num>
  <w:num w:numId="117" w16cid:durableId="1373775099">
    <w:abstractNumId w:val="89"/>
  </w:num>
  <w:num w:numId="118" w16cid:durableId="1994287242">
    <w:abstractNumId w:val="91"/>
  </w:num>
  <w:num w:numId="119" w16cid:durableId="1228806581">
    <w:abstractNumId w:val="81"/>
  </w:num>
  <w:num w:numId="120" w16cid:durableId="31612261">
    <w:abstractNumId w:val="93"/>
  </w:num>
  <w:num w:numId="121" w16cid:durableId="162626591">
    <w:abstractNumId w:val="39"/>
  </w:num>
  <w:num w:numId="122" w16cid:durableId="1573588926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7B2"/>
    <w:rsid w:val="00002969"/>
    <w:rsid w:val="00012060"/>
    <w:rsid w:val="000264B5"/>
    <w:rsid w:val="000532D9"/>
    <w:rsid w:val="00053D9F"/>
    <w:rsid w:val="00055B48"/>
    <w:rsid w:val="00060C05"/>
    <w:rsid w:val="000725B1"/>
    <w:rsid w:val="000835E4"/>
    <w:rsid w:val="000915F4"/>
    <w:rsid w:val="00091ECA"/>
    <w:rsid w:val="00094080"/>
    <w:rsid w:val="000A22E2"/>
    <w:rsid w:val="000B5D70"/>
    <w:rsid w:val="000E3327"/>
    <w:rsid w:val="000E47B2"/>
    <w:rsid w:val="000F4B7D"/>
    <w:rsid w:val="000F6059"/>
    <w:rsid w:val="00107033"/>
    <w:rsid w:val="00112500"/>
    <w:rsid w:val="00121060"/>
    <w:rsid w:val="0012266F"/>
    <w:rsid w:val="00135601"/>
    <w:rsid w:val="00142570"/>
    <w:rsid w:val="00143542"/>
    <w:rsid w:val="00147A78"/>
    <w:rsid w:val="00164139"/>
    <w:rsid w:val="00172E2E"/>
    <w:rsid w:val="0017352D"/>
    <w:rsid w:val="00174269"/>
    <w:rsid w:val="00174573"/>
    <w:rsid w:val="001779FF"/>
    <w:rsid w:val="00195DDC"/>
    <w:rsid w:val="001967ED"/>
    <w:rsid w:val="0019680A"/>
    <w:rsid w:val="001A61F7"/>
    <w:rsid w:val="001C1563"/>
    <w:rsid w:val="001C5EA7"/>
    <w:rsid w:val="001D10DD"/>
    <w:rsid w:val="001D4EE3"/>
    <w:rsid w:val="001F7DE4"/>
    <w:rsid w:val="002026C0"/>
    <w:rsid w:val="00213A8D"/>
    <w:rsid w:val="0021466B"/>
    <w:rsid w:val="00227EA3"/>
    <w:rsid w:val="00237EBD"/>
    <w:rsid w:val="00241556"/>
    <w:rsid w:val="00242D3C"/>
    <w:rsid w:val="00244586"/>
    <w:rsid w:val="00262A5A"/>
    <w:rsid w:val="0026390B"/>
    <w:rsid w:val="00273688"/>
    <w:rsid w:val="00286366"/>
    <w:rsid w:val="002A1711"/>
    <w:rsid w:val="002A2BAE"/>
    <w:rsid w:val="002A5220"/>
    <w:rsid w:val="002D0C5D"/>
    <w:rsid w:val="002D0EB9"/>
    <w:rsid w:val="002D1809"/>
    <w:rsid w:val="002D1F35"/>
    <w:rsid w:val="002F3D17"/>
    <w:rsid w:val="00302D57"/>
    <w:rsid w:val="00326F72"/>
    <w:rsid w:val="00333F22"/>
    <w:rsid w:val="00342142"/>
    <w:rsid w:val="003422B3"/>
    <w:rsid w:val="003429B5"/>
    <w:rsid w:val="00353828"/>
    <w:rsid w:val="00357845"/>
    <w:rsid w:val="00364A83"/>
    <w:rsid w:val="003705E3"/>
    <w:rsid w:val="00371894"/>
    <w:rsid w:val="00372619"/>
    <w:rsid w:val="00384774"/>
    <w:rsid w:val="00385F3D"/>
    <w:rsid w:val="003901BC"/>
    <w:rsid w:val="00391654"/>
    <w:rsid w:val="00394193"/>
    <w:rsid w:val="003B18CC"/>
    <w:rsid w:val="003B20E5"/>
    <w:rsid w:val="003D4138"/>
    <w:rsid w:val="003E53CD"/>
    <w:rsid w:val="003F4410"/>
    <w:rsid w:val="004054D3"/>
    <w:rsid w:val="0041628D"/>
    <w:rsid w:val="004162E7"/>
    <w:rsid w:val="004166FA"/>
    <w:rsid w:val="00417D0F"/>
    <w:rsid w:val="00420090"/>
    <w:rsid w:val="00421073"/>
    <w:rsid w:val="00421911"/>
    <w:rsid w:val="00432B34"/>
    <w:rsid w:val="0044189B"/>
    <w:rsid w:val="004434F1"/>
    <w:rsid w:val="0044377B"/>
    <w:rsid w:val="0044719D"/>
    <w:rsid w:val="00462F14"/>
    <w:rsid w:val="00470222"/>
    <w:rsid w:val="00480159"/>
    <w:rsid w:val="0049741D"/>
    <w:rsid w:val="00497C0C"/>
    <w:rsid w:val="004A5225"/>
    <w:rsid w:val="004B35D3"/>
    <w:rsid w:val="004C4520"/>
    <w:rsid w:val="004D6384"/>
    <w:rsid w:val="004D73B8"/>
    <w:rsid w:val="004E1BD9"/>
    <w:rsid w:val="004E56B0"/>
    <w:rsid w:val="004E58DF"/>
    <w:rsid w:val="004F4F70"/>
    <w:rsid w:val="00501E43"/>
    <w:rsid w:val="00502993"/>
    <w:rsid w:val="00507FB4"/>
    <w:rsid w:val="00510E37"/>
    <w:rsid w:val="00512AB5"/>
    <w:rsid w:val="005152F0"/>
    <w:rsid w:val="005159C3"/>
    <w:rsid w:val="00526602"/>
    <w:rsid w:val="00535F8F"/>
    <w:rsid w:val="00552A39"/>
    <w:rsid w:val="005746BA"/>
    <w:rsid w:val="005826EB"/>
    <w:rsid w:val="0058340F"/>
    <w:rsid w:val="00585DC8"/>
    <w:rsid w:val="005A072D"/>
    <w:rsid w:val="005A1C29"/>
    <w:rsid w:val="005B58B7"/>
    <w:rsid w:val="005C6EDD"/>
    <w:rsid w:val="005E1AB7"/>
    <w:rsid w:val="005E7521"/>
    <w:rsid w:val="00603A8C"/>
    <w:rsid w:val="00603B37"/>
    <w:rsid w:val="00605F3E"/>
    <w:rsid w:val="0061703F"/>
    <w:rsid w:val="00620B2C"/>
    <w:rsid w:val="006227ED"/>
    <w:rsid w:val="00634D66"/>
    <w:rsid w:val="00640ACE"/>
    <w:rsid w:val="00647253"/>
    <w:rsid w:val="006506E7"/>
    <w:rsid w:val="006622D6"/>
    <w:rsid w:val="006626DA"/>
    <w:rsid w:val="0066406E"/>
    <w:rsid w:val="0066674A"/>
    <w:rsid w:val="006670B4"/>
    <w:rsid w:val="006765B9"/>
    <w:rsid w:val="00686EEC"/>
    <w:rsid w:val="00695C58"/>
    <w:rsid w:val="0069738E"/>
    <w:rsid w:val="006976F9"/>
    <w:rsid w:val="006A15A0"/>
    <w:rsid w:val="006C1ED8"/>
    <w:rsid w:val="006C538D"/>
    <w:rsid w:val="006C7804"/>
    <w:rsid w:val="006D0B75"/>
    <w:rsid w:val="006E7E1F"/>
    <w:rsid w:val="006F41B2"/>
    <w:rsid w:val="006F64BE"/>
    <w:rsid w:val="007051D2"/>
    <w:rsid w:val="00706666"/>
    <w:rsid w:val="007237BE"/>
    <w:rsid w:val="007330AD"/>
    <w:rsid w:val="00766794"/>
    <w:rsid w:val="007716AF"/>
    <w:rsid w:val="00771D72"/>
    <w:rsid w:val="00784A42"/>
    <w:rsid w:val="00795CD2"/>
    <w:rsid w:val="007B0297"/>
    <w:rsid w:val="007D1A91"/>
    <w:rsid w:val="007D4CCF"/>
    <w:rsid w:val="007D570D"/>
    <w:rsid w:val="007D5D53"/>
    <w:rsid w:val="007D6FD2"/>
    <w:rsid w:val="007D7089"/>
    <w:rsid w:val="007E7F69"/>
    <w:rsid w:val="00806F8C"/>
    <w:rsid w:val="00807216"/>
    <w:rsid w:val="00810DBA"/>
    <w:rsid w:val="00811923"/>
    <w:rsid w:val="0081581E"/>
    <w:rsid w:val="008364DD"/>
    <w:rsid w:val="00840A02"/>
    <w:rsid w:val="00867657"/>
    <w:rsid w:val="00871591"/>
    <w:rsid w:val="00873F00"/>
    <w:rsid w:val="00880142"/>
    <w:rsid w:val="00883343"/>
    <w:rsid w:val="00897213"/>
    <w:rsid w:val="008B1145"/>
    <w:rsid w:val="008B3035"/>
    <w:rsid w:val="008C1D5E"/>
    <w:rsid w:val="008D0038"/>
    <w:rsid w:val="008D62F0"/>
    <w:rsid w:val="008D6444"/>
    <w:rsid w:val="008E4C6F"/>
    <w:rsid w:val="0093062C"/>
    <w:rsid w:val="009320D9"/>
    <w:rsid w:val="009357DF"/>
    <w:rsid w:val="0094294C"/>
    <w:rsid w:val="00947B14"/>
    <w:rsid w:val="00950AD3"/>
    <w:rsid w:val="009573DC"/>
    <w:rsid w:val="00980ED3"/>
    <w:rsid w:val="00982CAE"/>
    <w:rsid w:val="00985630"/>
    <w:rsid w:val="00985C43"/>
    <w:rsid w:val="009879FC"/>
    <w:rsid w:val="009D5696"/>
    <w:rsid w:val="009D6AD7"/>
    <w:rsid w:val="009E0839"/>
    <w:rsid w:val="009F3A02"/>
    <w:rsid w:val="00A02CE4"/>
    <w:rsid w:val="00A10C4A"/>
    <w:rsid w:val="00A34784"/>
    <w:rsid w:val="00A36175"/>
    <w:rsid w:val="00A45493"/>
    <w:rsid w:val="00A51C2C"/>
    <w:rsid w:val="00A61092"/>
    <w:rsid w:val="00A7136A"/>
    <w:rsid w:val="00A73130"/>
    <w:rsid w:val="00A84FEB"/>
    <w:rsid w:val="00A90CCA"/>
    <w:rsid w:val="00A9324D"/>
    <w:rsid w:val="00A942D2"/>
    <w:rsid w:val="00AB0408"/>
    <w:rsid w:val="00AC01A1"/>
    <w:rsid w:val="00AC0496"/>
    <w:rsid w:val="00AC1D7A"/>
    <w:rsid w:val="00AC5196"/>
    <w:rsid w:val="00AC6548"/>
    <w:rsid w:val="00AC779C"/>
    <w:rsid w:val="00AC7EC6"/>
    <w:rsid w:val="00AD46F2"/>
    <w:rsid w:val="00AE42A9"/>
    <w:rsid w:val="00AE7054"/>
    <w:rsid w:val="00AF357D"/>
    <w:rsid w:val="00B1165D"/>
    <w:rsid w:val="00B2466F"/>
    <w:rsid w:val="00B260C2"/>
    <w:rsid w:val="00B27450"/>
    <w:rsid w:val="00B30DC6"/>
    <w:rsid w:val="00B312AE"/>
    <w:rsid w:val="00B348E1"/>
    <w:rsid w:val="00B35EF1"/>
    <w:rsid w:val="00B36727"/>
    <w:rsid w:val="00B41DA5"/>
    <w:rsid w:val="00B43F51"/>
    <w:rsid w:val="00B52CA0"/>
    <w:rsid w:val="00B54D7B"/>
    <w:rsid w:val="00B62706"/>
    <w:rsid w:val="00B70EB8"/>
    <w:rsid w:val="00B71795"/>
    <w:rsid w:val="00B74F12"/>
    <w:rsid w:val="00B77DD9"/>
    <w:rsid w:val="00B77F8B"/>
    <w:rsid w:val="00B91C45"/>
    <w:rsid w:val="00BA37C6"/>
    <w:rsid w:val="00BA4323"/>
    <w:rsid w:val="00BB42B7"/>
    <w:rsid w:val="00BC2007"/>
    <w:rsid w:val="00BC61CD"/>
    <w:rsid w:val="00C000C4"/>
    <w:rsid w:val="00C019C3"/>
    <w:rsid w:val="00C20572"/>
    <w:rsid w:val="00C23A90"/>
    <w:rsid w:val="00C63E58"/>
    <w:rsid w:val="00C646E2"/>
    <w:rsid w:val="00C72690"/>
    <w:rsid w:val="00C820B3"/>
    <w:rsid w:val="00C8337E"/>
    <w:rsid w:val="00CA11AB"/>
    <w:rsid w:val="00CA446B"/>
    <w:rsid w:val="00CA4CD8"/>
    <w:rsid w:val="00CB7374"/>
    <w:rsid w:val="00CC3C69"/>
    <w:rsid w:val="00CD01A7"/>
    <w:rsid w:val="00CD0EB2"/>
    <w:rsid w:val="00CD278B"/>
    <w:rsid w:val="00CF0811"/>
    <w:rsid w:val="00CF4B20"/>
    <w:rsid w:val="00D01B6A"/>
    <w:rsid w:val="00D03733"/>
    <w:rsid w:val="00D12EBA"/>
    <w:rsid w:val="00D16458"/>
    <w:rsid w:val="00D2008A"/>
    <w:rsid w:val="00D24DE5"/>
    <w:rsid w:val="00D321FE"/>
    <w:rsid w:val="00D33B39"/>
    <w:rsid w:val="00D34854"/>
    <w:rsid w:val="00D429CE"/>
    <w:rsid w:val="00D43910"/>
    <w:rsid w:val="00D502B3"/>
    <w:rsid w:val="00D5110A"/>
    <w:rsid w:val="00D5316C"/>
    <w:rsid w:val="00D77387"/>
    <w:rsid w:val="00D86722"/>
    <w:rsid w:val="00D93456"/>
    <w:rsid w:val="00D959E5"/>
    <w:rsid w:val="00D97B9E"/>
    <w:rsid w:val="00DA623B"/>
    <w:rsid w:val="00DA775D"/>
    <w:rsid w:val="00DB1BA3"/>
    <w:rsid w:val="00DC7D52"/>
    <w:rsid w:val="00DE01BB"/>
    <w:rsid w:val="00DE413C"/>
    <w:rsid w:val="00DE64D2"/>
    <w:rsid w:val="00DE728C"/>
    <w:rsid w:val="00DF3122"/>
    <w:rsid w:val="00E05DDC"/>
    <w:rsid w:val="00E0744C"/>
    <w:rsid w:val="00E12B15"/>
    <w:rsid w:val="00E32692"/>
    <w:rsid w:val="00E32B83"/>
    <w:rsid w:val="00E415FB"/>
    <w:rsid w:val="00E44FBC"/>
    <w:rsid w:val="00E507C6"/>
    <w:rsid w:val="00E51ECE"/>
    <w:rsid w:val="00E606D3"/>
    <w:rsid w:val="00E646A0"/>
    <w:rsid w:val="00E65920"/>
    <w:rsid w:val="00E661F4"/>
    <w:rsid w:val="00E76F75"/>
    <w:rsid w:val="00E83E82"/>
    <w:rsid w:val="00E855D4"/>
    <w:rsid w:val="00E910B6"/>
    <w:rsid w:val="00E923DE"/>
    <w:rsid w:val="00EA0208"/>
    <w:rsid w:val="00EA25EE"/>
    <w:rsid w:val="00EA503C"/>
    <w:rsid w:val="00EA623D"/>
    <w:rsid w:val="00EA6991"/>
    <w:rsid w:val="00EA6A3A"/>
    <w:rsid w:val="00EB54CE"/>
    <w:rsid w:val="00EC0206"/>
    <w:rsid w:val="00EC521A"/>
    <w:rsid w:val="00ED1748"/>
    <w:rsid w:val="00ED5DE2"/>
    <w:rsid w:val="00ED7E89"/>
    <w:rsid w:val="00EE0315"/>
    <w:rsid w:val="00EF24D8"/>
    <w:rsid w:val="00F0208A"/>
    <w:rsid w:val="00F10EE8"/>
    <w:rsid w:val="00F111C5"/>
    <w:rsid w:val="00F15AA9"/>
    <w:rsid w:val="00F23DEA"/>
    <w:rsid w:val="00F34063"/>
    <w:rsid w:val="00F6734A"/>
    <w:rsid w:val="00F7794D"/>
    <w:rsid w:val="00F849FD"/>
    <w:rsid w:val="00F958DD"/>
    <w:rsid w:val="00FA4B7A"/>
    <w:rsid w:val="00FA7A61"/>
    <w:rsid w:val="00FB0891"/>
    <w:rsid w:val="00FC57CA"/>
    <w:rsid w:val="00FE0B71"/>
    <w:rsid w:val="00FE3389"/>
    <w:rsid w:val="00FF0717"/>
    <w:rsid w:val="00FF7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F4EC0"/>
  <w15:docId w15:val="{30FC2BF4-6064-4E96-9E9A-BE057AB9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717"/>
  </w:style>
  <w:style w:type="paragraph" w:styleId="Nagwek1">
    <w:name w:val="heading 1"/>
    <w:basedOn w:val="Normalny"/>
    <w:next w:val="Normalny"/>
    <w:link w:val="Nagwek1Znak"/>
    <w:uiPriority w:val="9"/>
    <w:qFormat/>
    <w:rsid w:val="00C63E5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6F64B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958D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E47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47B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CA11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kapitzlistZnak">
    <w:name w:val="Akapit z listą Znak"/>
    <w:link w:val="Akapitzlist"/>
    <w:uiPriority w:val="34"/>
    <w:qFormat/>
    <w:rsid w:val="00535F8F"/>
    <w:rPr>
      <w:rFonts w:ascii="Arial Unicode MS" w:eastAsia="Arial Unicode MS" w:hAnsi="Arial Unicode MS" w:cs="Arial Unicode MS"/>
      <w:color w:val="000000"/>
      <w:lang w:eastAsia="pl-PL" w:bidi="pl-PL"/>
    </w:rPr>
  </w:style>
  <w:style w:type="paragraph" w:styleId="Akapitzlist">
    <w:name w:val="List Paragraph"/>
    <w:basedOn w:val="Normalny"/>
    <w:link w:val="AkapitzlistZnak"/>
    <w:uiPriority w:val="34"/>
    <w:qFormat/>
    <w:rsid w:val="00535F8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lang w:eastAsia="pl-PL" w:bidi="pl-PL"/>
    </w:rPr>
  </w:style>
  <w:style w:type="character" w:styleId="Hipercze">
    <w:name w:val="Hyperlink"/>
    <w:basedOn w:val="Domylnaczcionkaakapitu"/>
    <w:uiPriority w:val="99"/>
    <w:unhideWhenUsed/>
    <w:rsid w:val="00EC020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B20E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029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029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0297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9E08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9E0839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A623D"/>
    <w:rPr>
      <w:b/>
      <w:bCs/>
    </w:rPr>
  </w:style>
  <w:style w:type="paragraph" w:styleId="NormalnyWeb">
    <w:name w:val="Normal (Web)"/>
    <w:basedOn w:val="Normalny"/>
    <w:uiPriority w:val="99"/>
    <w:unhideWhenUsed/>
    <w:rsid w:val="00121060"/>
    <w:rPr>
      <w:rFonts w:ascii="Times New Roman" w:hAnsi="Times New Roman" w:cs="Times New Roman"/>
      <w:sz w:val="24"/>
      <w:szCs w:val="24"/>
    </w:rPr>
  </w:style>
  <w:style w:type="character" w:customStyle="1" w:styleId="attribute-values">
    <w:name w:val="attribute-values"/>
    <w:basedOn w:val="Domylnaczcionkaakapitu"/>
    <w:rsid w:val="00F0208A"/>
  </w:style>
  <w:style w:type="character" w:customStyle="1" w:styleId="attribute-name">
    <w:name w:val="attribute-name"/>
    <w:basedOn w:val="Domylnaczcionkaakapitu"/>
    <w:rsid w:val="00807216"/>
  </w:style>
  <w:style w:type="character" w:customStyle="1" w:styleId="Nagwek3Znak">
    <w:name w:val="Nagłówek 3 Znak"/>
    <w:basedOn w:val="Domylnaczcionkaakapitu"/>
    <w:link w:val="Nagwek3"/>
    <w:uiPriority w:val="9"/>
    <w:rsid w:val="006F64BE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is-regular">
    <w:name w:val="is-regular"/>
    <w:basedOn w:val="Domylnaczcionkaakapitu"/>
    <w:rsid w:val="006F64BE"/>
  </w:style>
  <w:style w:type="character" w:customStyle="1" w:styleId="ms-1">
    <w:name w:val="ms-1"/>
    <w:basedOn w:val="Domylnaczcionkaakapitu"/>
    <w:rsid w:val="000725B1"/>
  </w:style>
  <w:style w:type="character" w:customStyle="1" w:styleId="max-w-15ch">
    <w:name w:val="max-w-[15ch]"/>
    <w:basedOn w:val="Domylnaczcionkaakapitu"/>
    <w:rsid w:val="000725B1"/>
  </w:style>
  <w:style w:type="character" w:customStyle="1" w:styleId="-me-1">
    <w:name w:val="-me-1"/>
    <w:basedOn w:val="Domylnaczcionkaakapitu"/>
    <w:rsid w:val="000725B1"/>
  </w:style>
  <w:style w:type="character" w:customStyle="1" w:styleId="Nagwek1Znak">
    <w:name w:val="Nagłówek 1 Znak"/>
    <w:basedOn w:val="Domylnaczcionkaakapitu"/>
    <w:link w:val="Nagwek1"/>
    <w:uiPriority w:val="9"/>
    <w:rsid w:val="00C63E5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0DBA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958DD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7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9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4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81072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0816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92771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9917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6196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6987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87758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2363">
          <w:marLeft w:val="0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7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91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6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5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86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9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30744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67041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99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87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3952D-B8B2-4A18-9324-FDC0F5F55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4448</Words>
  <Characters>26690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Magdalena Król</cp:lastModifiedBy>
  <cp:revision>3</cp:revision>
  <cp:lastPrinted>2021-08-04T12:30:00Z</cp:lastPrinted>
  <dcterms:created xsi:type="dcterms:W3CDTF">2026-01-27T18:06:00Z</dcterms:created>
  <dcterms:modified xsi:type="dcterms:W3CDTF">2026-01-27T18:14:00Z</dcterms:modified>
</cp:coreProperties>
</file>